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1" w:rsidRPr="00C50971" w:rsidRDefault="00C50971" w:rsidP="00C50971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 w:cs="Arial"/>
          <w:b/>
          <w:sz w:val="22"/>
          <w:szCs w:val="22"/>
          <w:lang w:eastAsia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ԶԱՌԻԹԱՓ ՀԲՏ </w:t>
      </w:r>
      <w:r w:rsidRPr="00C50971">
        <w:rPr>
          <w:rFonts w:ascii="Sylfaen" w:hAnsi="Sylfaen"/>
          <w:b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C50971" w:rsidRPr="00747670" w:rsidRDefault="00C50971" w:rsidP="00C50971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Sylfaen" w:hAnsi="Sylfaen"/>
          <w:sz w:val="22"/>
          <w:szCs w:val="22"/>
          <w:lang w:eastAsia="ru-RU"/>
        </w:rPr>
      </w:pPr>
      <w:r w:rsidRPr="005E4C16">
        <w:rPr>
          <w:rFonts w:ascii="Sylfaen" w:hAnsi="Sylfaen" w:cs="Sylfaen"/>
          <w:b/>
          <w:sz w:val="22"/>
          <w:szCs w:val="22"/>
        </w:rPr>
        <w:t xml:space="preserve">1. </w:t>
      </w:r>
      <w:proofErr w:type="spellStart"/>
      <w:proofErr w:type="gramStart"/>
      <w:r w:rsidRPr="005E4C16">
        <w:rPr>
          <w:rFonts w:ascii="Sylfaen" w:hAnsi="Sylfaen" w:cs="Sylfaen"/>
          <w:b/>
          <w:sz w:val="22"/>
          <w:szCs w:val="22"/>
          <w:lang w:val="en-US"/>
        </w:rPr>
        <w:t>Մինչև</w:t>
      </w:r>
      <w:proofErr w:type="spellEnd"/>
      <w:r w:rsidRPr="005E4C16">
        <w:rPr>
          <w:rFonts w:ascii="Sylfaen" w:hAnsi="Sylfaen" w:cs="Sylfaen"/>
          <w:b/>
          <w:sz w:val="22"/>
          <w:szCs w:val="22"/>
        </w:rPr>
        <w:t xml:space="preserve"> 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202</w:t>
      </w:r>
      <w:r w:rsidRPr="005E4C16">
        <w:rPr>
          <w:rFonts w:ascii="Sylfaen" w:hAnsi="Sylfaen" w:cs="Sylfaen"/>
          <w:b/>
          <w:sz w:val="22"/>
          <w:szCs w:val="22"/>
        </w:rPr>
        <w:t>5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թ.</w:t>
      </w:r>
      <w:proofErr w:type="gramEnd"/>
      <w:r w:rsidRPr="005E4C16">
        <w:rPr>
          <w:rFonts w:ascii="Sylfaen" w:hAnsi="Sylfaen" w:cs="Sylfaen"/>
          <w:b/>
          <w:sz w:val="22"/>
          <w:szCs w:val="22"/>
          <w:lang w:val="hy-AM"/>
        </w:rPr>
        <w:t xml:space="preserve"> ավելացնել բեզոարյան այծի տարածման շրջանակը </w:t>
      </w:r>
      <w:r w:rsidRPr="005E4C16">
        <w:rPr>
          <w:rFonts w:ascii="Sylfaen" w:hAnsi="Sylfaen" w:cs="Sylfaen"/>
          <w:b/>
          <w:sz w:val="22"/>
          <w:szCs w:val="22"/>
        </w:rPr>
        <w:t>80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 xml:space="preserve"> տոկոսով, իսկ քանակը՝ </w:t>
      </w:r>
      <w:r w:rsidRPr="005E4C16">
        <w:rPr>
          <w:rFonts w:ascii="Sylfaen" w:hAnsi="Sylfaen" w:cs="Sylfaen"/>
          <w:b/>
          <w:sz w:val="22"/>
          <w:szCs w:val="22"/>
        </w:rPr>
        <w:t>150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:</w:t>
      </w:r>
      <w:r w:rsidRPr="005E4C16">
        <w:rPr>
          <w:rFonts w:ascii="Sylfaen" w:hAnsi="Sylfaen" w:cs="Sylfaen"/>
          <w:b/>
          <w:sz w:val="22"/>
          <w:szCs w:val="22"/>
        </w:rPr>
        <w:t xml:space="preserve"> </w:t>
      </w:r>
    </w:p>
    <w:p w:rsidR="00C50971" w:rsidRPr="005E4C16" w:rsidRDefault="00C50971" w:rsidP="00C50971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  <w:r w:rsidRPr="005E4C16">
        <w:rPr>
          <w:rFonts w:ascii="Sylfaen" w:hAnsi="Sylfaen" w:cs="Sylfaen"/>
          <w:sz w:val="22"/>
          <w:szCs w:val="22"/>
          <w:lang w:val="hy-AM"/>
        </w:rPr>
        <w:t xml:space="preserve">Այս տարածքում կարող է բնակվել մոտ </w:t>
      </w:r>
      <w:r w:rsidRPr="005E4C16">
        <w:rPr>
          <w:rFonts w:ascii="Sylfaen" w:hAnsi="Sylfaen" w:cs="Sylfaen"/>
          <w:sz w:val="22"/>
          <w:szCs w:val="22"/>
        </w:rPr>
        <w:t>30</w:t>
      </w:r>
      <w:r w:rsidRPr="005E4C16">
        <w:rPr>
          <w:rFonts w:ascii="Sylfaen" w:hAnsi="Sylfaen" w:cs="Sylfaen"/>
          <w:sz w:val="22"/>
          <w:szCs w:val="22"/>
          <w:lang w:val="hy-AM"/>
        </w:rPr>
        <w:t xml:space="preserve"> բեզոարյան այծ: Պահպանման տարածքից դուրս նրանց շրջանակի ընդլայնումը կախված է որսագողության</w:t>
      </w:r>
      <w:r w:rsidRPr="005E4C16">
        <w:rPr>
          <w:rFonts w:ascii="Sylfaen" w:hAnsi="Sylfaen" w:cs="Sylfaen"/>
          <w:sz w:val="22"/>
          <w:szCs w:val="22"/>
        </w:rPr>
        <w:t xml:space="preserve"> </w:t>
      </w:r>
      <w:r w:rsidRPr="005E4C16">
        <w:rPr>
          <w:rFonts w:ascii="Sylfaen" w:hAnsi="Sylfaen" w:cs="Sylfaen"/>
          <w:sz w:val="22"/>
          <w:szCs w:val="22"/>
          <w:lang w:val="ru-RU"/>
        </w:rPr>
        <w:t>և</w:t>
      </w:r>
      <w:r w:rsidRPr="005E4C16">
        <w:rPr>
          <w:rFonts w:ascii="Sylfaen" w:hAnsi="Sylfaen" w:cs="Sylfaen"/>
          <w:sz w:val="22"/>
          <w:szCs w:val="22"/>
          <w:lang w:val="hy-AM"/>
        </w:rPr>
        <w:t xml:space="preserve"> անհանգստության  բացակայությունից, այդ թվում հանքարդյունաբերության, և  նրանց բնակության առկայությունից ու արտադրողականությունից:</w:t>
      </w:r>
    </w:p>
    <w:p w:rsidR="00C50971" w:rsidRPr="005E4C16" w:rsidRDefault="00C50971" w:rsidP="00C50971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</w:p>
    <w:p w:rsidR="00C50971" w:rsidRPr="005E4C16" w:rsidRDefault="005341A8" w:rsidP="00C50971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t>2</w:t>
      </w:r>
      <w:r w:rsidR="00C50971" w:rsidRPr="005E4C16">
        <w:rPr>
          <w:rFonts w:ascii="Sylfaen" w:hAnsi="Sylfaen"/>
          <w:b/>
          <w:sz w:val="22"/>
          <w:szCs w:val="22"/>
        </w:rPr>
        <w:t xml:space="preserve">. </w:t>
      </w:r>
      <w:r w:rsidR="00C50971" w:rsidRPr="005E4C16">
        <w:rPr>
          <w:rFonts w:ascii="Sylfaen" w:hAnsi="Sylfaen"/>
          <w:b/>
          <w:sz w:val="22"/>
          <w:szCs w:val="22"/>
          <w:lang w:val="hy-AM"/>
        </w:rPr>
        <w:t>Մինչև</w:t>
      </w:r>
      <w:r w:rsidR="00C50971" w:rsidRPr="005E4C16">
        <w:rPr>
          <w:rFonts w:ascii="Sylfaen" w:hAnsi="Sylfaen"/>
          <w:b/>
          <w:sz w:val="22"/>
          <w:szCs w:val="22"/>
        </w:rPr>
        <w:t xml:space="preserve"> </w:t>
      </w:r>
      <w:r w:rsidR="00C50971" w:rsidRPr="005E4C16">
        <w:rPr>
          <w:rFonts w:ascii="Sylfaen" w:hAnsi="Sylfaen"/>
          <w:b/>
          <w:sz w:val="22"/>
          <w:szCs w:val="22"/>
          <w:lang w:val="hy-AM"/>
        </w:rPr>
        <w:t xml:space="preserve"> 202</w:t>
      </w:r>
      <w:r w:rsidR="00C50971" w:rsidRPr="005E4C16">
        <w:rPr>
          <w:rFonts w:ascii="Sylfaen" w:hAnsi="Sylfaen"/>
          <w:b/>
          <w:sz w:val="22"/>
          <w:szCs w:val="22"/>
        </w:rPr>
        <w:t>5</w:t>
      </w:r>
      <w:r w:rsidR="00C50971" w:rsidRPr="005E4C16">
        <w:rPr>
          <w:rFonts w:ascii="Sylfaen" w:hAnsi="Sylfaen"/>
          <w:b/>
          <w:sz w:val="22"/>
          <w:szCs w:val="22"/>
          <w:lang w:val="hy-AM"/>
        </w:rPr>
        <w:t xml:space="preserve">թ. ապահովել հայկական մուֆլոնի մշտական ներկայությունը տարածքում, </w:t>
      </w:r>
      <w:r w:rsidR="00C50971" w:rsidRPr="005E4C16">
        <w:rPr>
          <w:rFonts w:ascii="Sylfaen" w:hAnsi="Sylfaen" w:cs="Sylfaen"/>
          <w:b/>
          <w:sz w:val="22"/>
          <w:szCs w:val="22"/>
          <w:lang w:val="hy-AM"/>
        </w:rPr>
        <w:t xml:space="preserve">ավելացնել տարածման շրջանակը </w:t>
      </w:r>
      <w:r w:rsidR="00C50971" w:rsidRPr="005E4C16">
        <w:rPr>
          <w:rFonts w:ascii="Sylfaen" w:hAnsi="Sylfaen" w:cs="Sylfaen"/>
          <w:b/>
          <w:sz w:val="22"/>
          <w:szCs w:val="22"/>
        </w:rPr>
        <w:t>և</w:t>
      </w:r>
      <w:r w:rsidR="00C50971" w:rsidRPr="005E4C16">
        <w:rPr>
          <w:rFonts w:ascii="Sylfaen" w:hAnsi="Sylfaen" w:cs="Sylfaen"/>
          <w:b/>
          <w:sz w:val="22"/>
          <w:szCs w:val="22"/>
          <w:lang w:val="hy-AM"/>
        </w:rPr>
        <w:t xml:space="preserve"> քանակը </w:t>
      </w:r>
      <w:r w:rsidR="00C50971" w:rsidRPr="005E4C16">
        <w:rPr>
          <w:rFonts w:ascii="Sylfaen" w:hAnsi="Sylfaen" w:cs="Sylfaen"/>
          <w:b/>
          <w:sz w:val="22"/>
          <w:szCs w:val="22"/>
        </w:rPr>
        <w:t>100</w:t>
      </w:r>
      <w:r w:rsidR="00C50971" w:rsidRPr="005E4C16">
        <w:rPr>
          <w:rFonts w:ascii="Sylfaen" w:hAnsi="Sylfaen" w:cs="Sylfaen"/>
          <w:b/>
          <w:sz w:val="22"/>
          <w:szCs w:val="22"/>
          <w:lang w:val="hy-AM"/>
        </w:rPr>
        <w:t xml:space="preserve"> տոկոսով</w:t>
      </w:r>
      <w:r w:rsidR="00C50971" w:rsidRPr="005E4C16">
        <w:rPr>
          <w:rFonts w:ascii="Sylfaen" w:hAnsi="Sylfaen"/>
          <w:b/>
          <w:sz w:val="22"/>
          <w:szCs w:val="22"/>
          <w:lang w:val="hy-AM"/>
        </w:rPr>
        <w:t>:</w:t>
      </w:r>
    </w:p>
    <w:p w:rsidR="00C50971" w:rsidRPr="005E4C16" w:rsidRDefault="00C50971" w:rsidP="00C50971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5E4C16">
        <w:rPr>
          <w:rFonts w:ascii="Sylfaen" w:hAnsi="Sylfaen" w:cs="Sylfaen"/>
          <w:sz w:val="22"/>
          <w:szCs w:val="22"/>
          <w:lang w:val="hy-AM"/>
        </w:rPr>
        <w:t xml:space="preserve">Սկսած 1990-ական թվականներից տարածքում դիտվում էր ոչ ավել, քան  1-5 հայկական մուֆլոն, իսկ ներկայումս մուֆլոնը կարող է համարվել ավելի շատ թափառող տեսակ, քան արտագաղթող, առավել ևս բնակիչ: Տարածքը հայկական մուֆլոնի համար տիպիկ ապրելավայր է, սակայն  նրանց քանակը հեռու է ապրելավայրի կարողություններից, որը պայմանավորված է որսագողությամբ և անասունների կողմից նրանց ապրելավայրերին պատճառած անհանգստությամբ: </w:t>
      </w:r>
    </w:p>
    <w:p w:rsidR="00C50971" w:rsidRPr="005E4C16" w:rsidRDefault="00C50971" w:rsidP="00C50971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C50971" w:rsidRPr="005E4C16" w:rsidRDefault="005341A8" w:rsidP="00C50971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5341A8">
        <w:rPr>
          <w:rFonts w:ascii="Sylfaen" w:hAnsi="Sylfaen" w:cs="Sylfaen"/>
          <w:b/>
          <w:sz w:val="22"/>
          <w:szCs w:val="22"/>
          <w:lang w:val="hy-AM"/>
        </w:rPr>
        <w:t>3</w:t>
      </w:r>
      <w:r w:rsidR="00C50971" w:rsidRPr="005341A8">
        <w:rPr>
          <w:rFonts w:ascii="Sylfaen" w:hAnsi="Sylfaen" w:cs="Sylfaen"/>
          <w:b/>
          <w:sz w:val="22"/>
          <w:szCs w:val="22"/>
          <w:lang w:val="hy-AM"/>
        </w:rPr>
        <w:t>.</w:t>
      </w:r>
      <w:r w:rsidR="00C50971" w:rsidRPr="005E4C1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50971" w:rsidRPr="005E4C16">
        <w:rPr>
          <w:rFonts w:ascii="Sylfaen" w:hAnsi="Sylfaen" w:cs="Sylfaen"/>
          <w:b/>
          <w:sz w:val="22"/>
          <w:szCs w:val="22"/>
          <w:lang w:val="hy-AM"/>
        </w:rPr>
        <w:t>Մինչև 2025թ. գորշ արջի քանակը մնում է անփոփոխ:</w:t>
      </w:r>
    </w:p>
    <w:p w:rsidR="00C50971" w:rsidRPr="005E4C16" w:rsidRDefault="00C50971" w:rsidP="00C50971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5E4C16">
        <w:rPr>
          <w:rFonts w:ascii="Sylfaen" w:hAnsi="Sylfaen" w:cs="Sylfaen"/>
          <w:sz w:val="22"/>
          <w:szCs w:val="22"/>
          <w:lang w:val="hy-AM"/>
        </w:rPr>
        <w:t>Ըստ առկա ծուղակային տեսախցիկներից ստացված տեղեկությունների, տարածքի չափահաս արջերի թիվը ներկայումս 5-7 է: Լայնատերև անտառների, գիհու նոսրանտառների և լեռնային մարգագետինների  խառնուրդը տարածքը  հարմարավետ է դարձնում  արջի համար, սակայն, որսագողությունն ու անտառային հրդեհները շարունակում են մնալ մեծ սպառնալիք նրանց թվաքանակի ավելացման համար:</w:t>
      </w:r>
    </w:p>
    <w:p w:rsidR="00C50971" w:rsidRPr="005E4C16" w:rsidRDefault="00C50971" w:rsidP="00C50971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C50971" w:rsidRPr="005E4C16" w:rsidRDefault="00C50971" w:rsidP="00C50971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C50971" w:rsidRPr="005E4C16" w:rsidRDefault="00C50971" w:rsidP="00C50971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5E4C16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C50971" w:rsidRPr="005E4C16" w:rsidRDefault="005341A8" w:rsidP="00C50971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>
        <w:rPr>
          <w:rFonts w:ascii="Sylfaen" w:hAnsi="Sylfaen" w:cs="Arial"/>
          <w:b/>
          <w:sz w:val="22"/>
          <w:szCs w:val="22"/>
          <w:lang w:val="en-US" w:eastAsia="en-US"/>
        </w:rPr>
        <w:t>4</w:t>
      </w:r>
      <w:r w:rsidR="00C50971" w:rsidRPr="005E4C16">
        <w:rPr>
          <w:rFonts w:ascii="Sylfaen" w:hAnsi="Sylfaen" w:cs="Arial"/>
          <w:b/>
          <w:sz w:val="22"/>
          <w:szCs w:val="22"/>
          <w:lang w:val="hy-AM" w:eastAsia="en-US"/>
        </w:rPr>
        <w:t>. Զառիթափ Հ</w:t>
      </w:r>
      <w:r w:rsidR="00C50971" w:rsidRPr="002D211D">
        <w:rPr>
          <w:rFonts w:ascii="Sylfaen" w:hAnsi="Sylfaen" w:cs="Arial"/>
          <w:b/>
          <w:sz w:val="22"/>
          <w:szCs w:val="22"/>
          <w:lang w:val="hy-AM" w:eastAsia="en-US"/>
        </w:rPr>
        <w:t>Բ</w:t>
      </w:r>
      <w:r w:rsidR="00C50971" w:rsidRPr="005E4C16">
        <w:rPr>
          <w:rFonts w:ascii="Sylfaen" w:hAnsi="Sylfaen" w:cs="Arial"/>
          <w:b/>
          <w:sz w:val="22"/>
          <w:szCs w:val="22"/>
          <w:lang w:val="hy-AM" w:eastAsia="en-US"/>
        </w:rPr>
        <w:t>Տ-ի գոտիավորումը</w:t>
      </w:r>
    </w:p>
    <w:p w:rsidR="00C50971" w:rsidRPr="005E4C16" w:rsidRDefault="00C50971" w:rsidP="00C50971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b/>
          <w:sz w:val="22"/>
          <w:szCs w:val="22"/>
          <w:lang w:val="hy-AM" w:eastAsia="en-US"/>
        </w:rPr>
        <w:t>Զառիթափ Հ</w:t>
      </w:r>
      <w:r w:rsidRPr="002D211D">
        <w:rPr>
          <w:rFonts w:ascii="Sylfaen" w:hAnsi="Sylfaen" w:cs="Arial"/>
          <w:b/>
          <w:sz w:val="22"/>
          <w:szCs w:val="22"/>
          <w:lang w:val="hy-AM" w:eastAsia="en-US"/>
        </w:rPr>
        <w:t>Բ</w:t>
      </w:r>
      <w:r w:rsidRPr="005E4C16">
        <w:rPr>
          <w:rFonts w:ascii="Sylfaen" w:hAnsi="Sylfaen" w:cs="Arial"/>
          <w:b/>
          <w:sz w:val="22"/>
          <w:szCs w:val="22"/>
          <w:lang w:val="hy-AM" w:eastAsia="en-US"/>
        </w:rPr>
        <w:t>Տ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>-ը բաղկացած կլինի Հիմնական և Կայուն օգտագործման գոտիներից/Հավելված 5/.</w:t>
      </w:r>
    </w:p>
    <w:p w:rsidR="00C50971" w:rsidRPr="005E4C16" w:rsidRDefault="00C50971" w:rsidP="00C50971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Հիմնական գոտին վերաբերվում է վայրի կենդանիների, ֆլորայի, ֆաունայի և դրանք ընդգրկող լանդշաֆտի պահպանությանը:  Հիմնական գոտին ունի խիստ պահպանվող տարածքի կարգավիճակ: </w:t>
      </w:r>
    </w:p>
    <w:p w:rsidR="00C50971" w:rsidRPr="005E4C16" w:rsidRDefault="00C50971" w:rsidP="00C50971">
      <w:pPr>
        <w:pStyle w:val="ListParagraph"/>
        <w:widowControl/>
        <w:autoSpaceDE/>
        <w:autoSpaceDN/>
        <w:adjustRightInd/>
        <w:ind w:left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Կայուն օգտագործման գոտին  օգտագործվում է էկոլոգիական կրթության, էկոտուրիզմի և կիրառական և  հիմնարար հետազոտությունների և կայուն զարգացմանն աջակցելու համար: </w:t>
      </w:r>
    </w:p>
    <w:p w:rsidR="00C50971" w:rsidRPr="005E4C16" w:rsidRDefault="00C50971" w:rsidP="00C50971">
      <w:pPr>
        <w:pStyle w:val="ListParagraph"/>
        <w:widowControl/>
        <w:autoSpaceDE/>
        <w:autoSpaceDN/>
        <w:adjustRightInd/>
        <w:ind w:left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Անտառային հրդեհների կանխարգելման և վերջին տարիներին հրդեհների հետևանքով վնասված տարածքների վերականգնման, ինչպես նաև պետական անտառներում (անտառային հիմնական գոտի) Բեզոարյան այծի ապրելավայրերում որսագողության կանխարգելման և պայքարին ուղղված գործողությունները նախատեսված են համաձայն Անտառային Պետական կոմիտեի և ԲՀՀ հայաստանյան մասնաճյուղի միջև կնքված Փոխըմբռնման հուշագրի: </w:t>
      </w:r>
    </w:p>
    <w:p w:rsidR="00C50971" w:rsidRPr="00747670" w:rsidRDefault="00C50971" w:rsidP="00C50971">
      <w:pPr>
        <w:pStyle w:val="ListParagraph"/>
        <w:widowControl/>
        <w:autoSpaceDE/>
        <w:autoSpaceDN/>
        <w:adjustRightInd/>
        <w:ind w:left="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747670">
        <w:rPr>
          <w:rFonts w:ascii="Sylfaen" w:hAnsi="Sylfaen"/>
          <w:sz w:val="22"/>
          <w:szCs w:val="22"/>
          <w:lang w:val="hy-AM"/>
        </w:rPr>
        <w:t xml:space="preserve"> </w:t>
      </w:r>
    </w:p>
    <w:p w:rsidR="00C50971" w:rsidRPr="005E4C16" w:rsidRDefault="00C50971" w:rsidP="00C50971">
      <w:pPr>
        <w:widowControl/>
        <w:tabs>
          <w:tab w:val="left" w:pos="2755"/>
        </w:tabs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b/>
          <w:sz w:val="22"/>
          <w:szCs w:val="22"/>
          <w:lang w:val="hy-AM" w:eastAsia="en-US"/>
        </w:rPr>
        <w:tab/>
      </w:r>
    </w:p>
    <w:p w:rsidR="00C50971" w:rsidRPr="005E4C16" w:rsidRDefault="005341A8" w:rsidP="00C50971">
      <w:pPr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b/>
          <w:sz w:val="22"/>
          <w:szCs w:val="22"/>
          <w:lang w:val="en-US"/>
        </w:rPr>
        <w:t>5</w:t>
      </w:r>
      <w:r w:rsidR="00C50971" w:rsidRPr="005E4C16">
        <w:rPr>
          <w:rFonts w:ascii="Sylfaen" w:hAnsi="Sylfaen" w:cs="Arial"/>
          <w:b/>
          <w:sz w:val="22"/>
          <w:szCs w:val="22"/>
          <w:lang w:val="hy-AM"/>
        </w:rPr>
        <w:t>. Չօգտագործվող, չխաթարվող գոտիների հիմնում</w:t>
      </w:r>
    </w:p>
    <w:p w:rsidR="00C50971" w:rsidRPr="005E4C16" w:rsidRDefault="00C50971" w:rsidP="00C50971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sz w:val="22"/>
          <w:szCs w:val="22"/>
          <w:lang w:val="hy-AM" w:eastAsia="en-US"/>
        </w:rPr>
        <w:t>Զառիթափ Հ</w:t>
      </w:r>
      <w:r w:rsidRPr="002D211D">
        <w:rPr>
          <w:rFonts w:ascii="Sylfaen" w:hAnsi="Sylfaen" w:cs="Arial"/>
          <w:sz w:val="22"/>
          <w:szCs w:val="22"/>
          <w:lang w:val="hy-AM" w:eastAsia="en-US"/>
        </w:rPr>
        <w:t>Բ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>Տ-ի հիմնական գոտիները պետք է լինեն չօգտագործվող, չխաթարվող գոտիներ. Արտավան գյուղի տարածքում՝ 1031 հա, Սարավան գյուղում՝ 493 հա /Տես Հավելված 5-ի քարտեզը/:  Հիմնական գոտիները փակ են արածեցման համար: Թույլատրվում է միայն խոտաբույսերի հավաքը:</w:t>
      </w:r>
    </w:p>
    <w:p w:rsidR="00C50971" w:rsidRPr="005E4C16" w:rsidRDefault="00C50971" w:rsidP="00C50971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C50971" w:rsidRPr="005E4C16" w:rsidRDefault="005341A8" w:rsidP="00C50971">
      <w:pPr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b/>
          <w:sz w:val="22"/>
          <w:szCs w:val="22"/>
          <w:lang w:val="en-US"/>
        </w:rPr>
        <w:lastRenderedPageBreak/>
        <w:t>6</w:t>
      </w:r>
      <w:r w:rsidR="00C50971" w:rsidRPr="005E4C16">
        <w:rPr>
          <w:rFonts w:ascii="Sylfaen" w:hAnsi="Sylfaen" w:cs="Arial"/>
          <w:b/>
          <w:sz w:val="22"/>
          <w:szCs w:val="22"/>
          <w:lang w:val="hy-AM"/>
        </w:rPr>
        <w:t>. Արոտավայրերի կանոնավոր կառավարման համակարգի հիմնում</w:t>
      </w:r>
      <w:r w:rsidR="00C50971" w:rsidRPr="005E4C16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50971" w:rsidRPr="005E4C16" w:rsidRDefault="00C50971" w:rsidP="00C50971">
      <w:pPr>
        <w:pStyle w:val="ListParagraph"/>
        <w:ind w:left="0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5E4C16">
        <w:rPr>
          <w:rFonts w:ascii="Sylfaen" w:hAnsi="Sylfaen" w:cs="Arial"/>
          <w:sz w:val="22"/>
          <w:szCs w:val="22"/>
          <w:lang w:val="hy-AM"/>
        </w:rPr>
        <w:t xml:space="preserve">Կայուն օգտագործման գոտում արոտավայրերի օգտագործումը կկանոնակարգվի՝ թույլ տալու համար գարնանը խոտի բավարար աճը և, այդպիսով, բարձրացնելու նրանց արտադրողականությունը, միևնույն ժամանակ նվազեցնելով գերարածեցման և տրորման հետևանքով հողի էրոզիան 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/Տես Հավելված 5-ի քարտեզը/: </w:t>
      </w:r>
    </w:p>
    <w:p w:rsidR="00C50971" w:rsidRPr="005E4C16" w:rsidRDefault="00C50971" w:rsidP="00C50971">
      <w:pPr>
        <w:pStyle w:val="ListParagraph"/>
        <w:rPr>
          <w:rFonts w:ascii="Sylfaen" w:hAnsi="Sylfaen" w:cs="Arial"/>
          <w:b/>
          <w:sz w:val="22"/>
          <w:szCs w:val="22"/>
          <w:lang w:val="hy-AM"/>
        </w:rPr>
      </w:pPr>
    </w:p>
    <w:p w:rsidR="00C50971" w:rsidRPr="005E4C16" w:rsidRDefault="00C50971" w:rsidP="00C50971">
      <w:pPr>
        <w:pStyle w:val="ListParagraph"/>
        <w:ind w:left="786"/>
        <w:jc w:val="both"/>
        <w:rPr>
          <w:rFonts w:ascii="Sylfaen" w:hAnsi="Sylfaen" w:cs="Arial"/>
          <w:b/>
          <w:sz w:val="22"/>
          <w:szCs w:val="22"/>
          <w:lang w:val="hy-A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C50971" w:rsidRPr="005E4C16" w:rsidTr="005C060C">
        <w:tc>
          <w:tcPr>
            <w:tcW w:w="4253" w:type="dxa"/>
            <w:shd w:val="clear" w:color="auto" w:fill="auto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մայիսի 1-ից</w:t>
            </w:r>
          </w:p>
        </w:tc>
        <w:tc>
          <w:tcPr>
            <w:tcW w:w="3118" w:type="dxa"/>
            <w:shd w:val="clear" w:color="auto" w:fill="auto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Կ1</w:t>
            </w:r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630</w:t>
            </w:r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C50971" w:rsidRPr="005E4C16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արոտավայրը բաց է արածեցման համար </w:t>
            </w:r>
            <w:r w:rsidRPr="005E4C16">
              <w:rPr>
                <w:rFonts w:ascii="Sylfaen" w:hAnsi="Sylfaen" w:cs="Arial"/>
                <w:sz w:val="22"/>
                <w:szCs w:val="22"/>
                <w:lang w:val="en-US"/>
              </w:rPr>
              <w:t>հ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ունիսի</w:t>
            </w:r>
            <w:r w:rsidRPr="005E4C16">
              <w:rPr>
                <w:rFonts w:ascii="Sylfaen" w:hAnsi="Sylfaen" w:cs="Arial"/>
                <w:sz w:val="22"/>
                <w:szCs w:val="22"/>
              </w:rPr>
              <w:t xml:space="preserve"> 1-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C50971" w:rsidRPr="005E4C16" w:rsidRDefault="00C50971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Կ2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C50971" w:rsidRPr="005E4C16" w:rsidRDefault="00C50971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ru-RU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3,691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հա</w:t>
            </w:r>
          </w:p>
        </w:tc>
      </w:tr>
      <w:tr w:rsidR="00C50971" w:rsidRPr="005E4C16" w:rsidTr="005C060C">
        <w:trPr>
          <w:trHeight w:val="540"/>
        </w:trPr>
        <w:tc>
          <w:tcPr>
            <w:tcW w:w="4253" w:type="dxa"/>
            <w:shd w:val="clear" w:color="auto" w:fill="auto"/>
          </w:tcPr>
          <w:p w:rsidR="00C50971" w:rsidRPr="005E4C16" w:rsidRDefault="00C50971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C50971" w:rsidRPr="005E4C16" w:rsidRDefault="00C50971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1,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2,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>2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ա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C50971" w:rsidRPr="005E4C16" w:rsidRDefault="00C50971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1,524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</w:tbl>
    <w:p w:rsidR="00C50971" w:rsidRPr="005E4C16" w:rsidRDefault="00C50971" w:rsidP="00C50971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C50971" w:rsidRPr="005E4C16" w:rsidRDefault="005341A8" w:rsidP="00C50971">
      <w:pPr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>
        <w:rPr>
          <w:rFonts w:ascii="Sylfaen" w:hAnsi="Sylfaen"/>
          <w:b/>
          <w:sz w:val="22"/>
          <w:szCs w:val="22"/>
          <w:lang w:val="en-US"/>
        </w:rPr>
        <w:t>7</w:t>
      </w:r>
      <w:r w:rsidR="00C50971" w:rsidRPr="005E4C16">
        <w:rPr>
          <w:rFonts w:ascii="Sylfaen" w:hAnsi="Sylfaen"/>
          <w:b/>
          <w:sz w:val="22"/>
          <w:szCs w:val="22"/>
          <w:lang w:val="hy-AM"/>
        </w:rPr>
        <w:t>. Որսագողության դեմ պայքար</w:t>
      </w:r>
    </w:p>
    <w:p w:rsidR="00C50971" w:rsidRPr="005E4C16" w:rsidRDefault="00C50971" w:rsidP="00C50971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 w:cs="Arial"/>
          <w:sz w:val="22"/>
          <w:szCs w:val="22"/>
          <w:lang w:val="hy-AM" w:eastAsia="en-US"/>
        </w:rPr>
        <w:t>Զառիթափ Հ</w:t>
      </w:r>
      <w:r w:rsidRPr="002D211D">
        <w:rPr>
          <w:rFonts w:ascii="Sylfaen" w:hAnsi="Sylfaen" w:cs="Arial"/>
          <w:sz w:val="22"/>
          <w:szCs w:val="22"/>
          <w:lang w:val="hy-AM" w:eastAsia="en-US"/>
        </w:rPr>
        <w:t>Բ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Տ-ի խնամակալների ծառայությունը, կապված վայրի կենդանիների կառավարման և որսագողության հետ, կընդգրկի Հիմնական և Կայուն օգտագործման գոտիները, ինչպես նաև հիմնական անտառային գոտին ամբողջությամբ: </w:t>
      </w:r>
    </w:p>
    <w:p w:rsidR="00C50971" w:rsidRPr="005E4C16" w:rsidRDefault="00C50971" w:rsidP="00C50971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C50971" w:rsidRPr="005E4C16" w:rsidRDefault="005341A8" w:rsidP="00C50971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>
        <w:rPr>
          <w:rFonts w:ascii="Sylfaen" w:hAnsi="Sylfaen" w:cs="Arial"/>
          <w:b/>
          <w:sz w:val="22"/>
          <w:szCs w:val="22"/>
          <w:lang w:val="en-US" w:eastAsia="en-US"/>
        </w:rPr>
        <w:t>8</w:t>
      </w:r>
      <w:r w:rsidR="00C50971" w:rsidRPr="005E4C16">
        <w:rPr>
          <w:rFonts w:ascii="Sylfaen" w:hAnsi="Sylfaen" w:cs="Arial"/>
          <w:b/>
          <w:sz w:val="22"/>
          <w:szCs w:val="22"/>
          <w:lang w:val="hy-AM" w:eastAsia="en-US"/>
        </w:rPr>
        <w:t>. Մոնիտորինգ</w:t>
      </w:r>
    </w:p>
    <w:p w:rsidR="00C50971" w:rsidRPr="005E4C16" w:rsidRDefault="00C50971" w:rsidP="00C50971">
      <w:p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/>
          <w:sz w:val="22"/>
          <w:szCs w:val="22"/>
          <w:lang w:val="hy-AM"/>
        </w:rPr>
        <w:t>Պահպանության միջոցառումների հաջողությունները ստուգելու և ձախողման դեպքում դրանք ուղղելու համար “Մարտիրոս” հիմնադրամի կողմից ԲՀՀ-ի տեխնիկական աջակցությամբ կստեղծվի ազդեցության մոնիտորինգի համակարգ, որը կներառի վայրի կենդանիներին կանոնավոր կերպով հաշվելը և դիտումը: Մոնիտորինգի արդյունքները կներառվեն տարեկան հաշվետվություններում: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 </w:t>
      </w:r>
    </w:p>
    <w:p w:rsidR="00C50971" w:rsidRPr="005E4C16" w:rsidRDefault="00C50971" w:rsidP="00C50971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</w:p>
    <w:p w:rsidR="00C50971" w:rsidRPr="005E4C16" w:rsidRDefault="005341A8" w:rsidP="00C50971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  <w:r>
        <w:rPr>
          <w:rFonts w:ascii="Sylfaen" w:hAnsi="Sylfaen" w:cs="Arial"/>
          <w:b/>
          <w:bCs/>
          <w:spacing w:val="-2"/>
          <w:sz w:val="22"/>
          <w:szCs w:val="22"/>
          <w:u w:val="thick"/>
          <w:lang w:val="en-US"/>
        </w:rPr>
        <w:t>9</w:t>
      </w:r>
      <w:r w:rsidR="00C50971" w:rsidRPr="005E4C16"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t>. Անտառի կառավարում</w:t>
      </w:r>
    </w:p>
    <w:p w:rsidR="00C50971" w:rsidRPr="00746868" w:rsidRDefault="00C50971" w:rsidP="00C50971">
      <w:pPr>
        <w:jc w:val="both"/>
        <w:rPr>
          <w:rFonts w:ascii="Sylfaen" w:hAnsi="Sylfaen"/>
          <w:sz w:val="22"/>
          <w:szCs w:val="22"/>
          <w:lang w:val="hy-AM"/>
        </w:rPr>
      </w:pPr>
      <w:r w:rsidRPr="005E4C16">
        <w:rPr>
          <w:rFonts w:ascii="Sylfaen" w:hAnsi="Sylfaen"/>
          <w:sz w:val="22"/>
          <w:szCs w:val="22"/>
          <w:lang w:val="hy-AM"/>
        </w:rPr>
        <w:t xml:space="preserve">2017թ. օգոստոսի 10-14-ը տեղի ունեցած անտառային հրդեհը վնասել է մոտ 730 հեկտար լայնատերև անտառ և գիհու նոսրանտառ և 510 հա այլ անտառային հողեր: Ապագայում նման վնասներից խուսափելու և հրդեհների վտանգը մեղմելու համար, ԲՀՀ-ը, համաձայն Անտառային պետական կոմիտեի հետ ստորագրվելիք Փոխըմբռնման հուշագրի, կօժանդակի «Հայանտառ» ՊՈԱԿ-ի «Վայոց Ձորի անտառտնտեսություն» մասնաճյուղի կարողությունների հզորացմանը` հակահրդեհային սարքավորումների տրամադրման միջոցով, և անտառային տնտեսության հետագա իրականացման համար կառավարման պլանի պատրաստմանը՝ բարելավելու պաշտպանական ռեժիմը և փայտանյութի և ոչ փայտանյութերի կայուն օգտագործումը: Անտառների կառավարման պլանից բացի, կմշակվի անտառների վերականգնման պլան (տես Հավելված 5-ի քարտեզ): </w:t>
      </w:r>
    </w:p>
    <w:p w:rsidR="00C50971" w:rsidRPr="00746868" w:rsidRDefault="00C50971" w:rsidP="00C50971">
      <w:pPr>
        <w:jc w:val="both"/>
        <w:rPr>
          <w:rFonts w:ascii="Sylfaen" w:hAnsi="Sylfaen"/>
          <w:sz w:val="22"/>
          <w:szCs w:val="22"/>
          <w:lang w:val="hy-AM"/>
        </w:rPr>
      </w:pPr>
    </w:p>
    <w:p w:rsidR="00C50971" w:rsidRPr="005E4C16" w:rsidRDefault="00C50971" w:rsidP="00C50971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C50971" w:rsidRPr="005E4C16" w:rsidTr="005C060C">
        <w:tc>
          <w:tcPr>
            <w:tcW w:w="3169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hy-AM"/>
              </w:rPr>
            </w:pP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hy-AM"/>
              </w:rPr>
              <w:t>Անտառների պահպանության և հակահրդեհային կառավարման պլանի մշակում</w:t>
            </w:r>
          </w:p>
        </w:tc>
        <w:tc>
          <w:tcPr>
            <w:tcW w:w="3169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hy-AM"/>
              </w:rPr>
            </w:pP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hy-AM"/>
              </w:rPr>
              <w:t xml:space="preserve">Հողակտոր  ՀՀՄ, ԱՎ, ՀԱԳ1, ՀԱԳ2 և Ա </w:t>
            </w:r>
          </w:p>
        </w:tc>
        <w:tc>
          <w:tcPr>
            <w:tcW w:w="3170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</w:pPr>
            <w:r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en-US"/>
              </w:rPr>
              <w:t>1,094</w:t>
            </w: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  <w:t xml:space="preserve"> հա</w:t>
            </w:r>
          </w:p>
        </w:tc>
      </w:tr>
      <w:tr w:rsidR="00C50971" w:rsidRPr="005E4C16" w:rsidTr="005C060C">
        <w:tc>
          <w:tcPr>
            <w:tcW w:w="3169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</w:pP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  <w:t>Անտառնի վերականգնման կառավարման պլան</w:t>
            </w:r>
          </w:p>
        </w:tc>
        <w:tc>
          <w:tcPr>
            <w:tcW w:w="3169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en-US"/>
              </w:rPr>
            </w:pP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  <w:t>Հողակտոր Ա</w:t>
            </w: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en-US"/>
              </w:rPr>
              <w:t>Վ</w:t>
            </w:r>
          </w:p>
        </w:tc>
        <w:tc>
          <w:tcPr>
            <w:tcW w:w="3170" w:type="dxa"/>
          </w:tcPr>
          <w:p w:rsidR="00C50971" w:rsidRPr="005E4C16" w:rsidRDefault="00C50971" w:rsidP="005C060C">
            <w:pPr>
              <w:jc w:val="both"/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</w:pPr>
            <w:r w:rsidRPr="005E4C16">
              <w:rPr>
                <w:rFonts w:ascii="Sylfaen" w:hAnsi="Sylfaen" w:cs="Arial"/>
                <w:b/>
                <w:bCs/>
                <w:spacing w:val="-2"/>
                <w:sz w:val="22"/>
                <w:szCs w:val="22"/>
                <w:u w:val="thick"/>
                <w:lang w:val="ru-RU"/>
              </w:rPr>
              <w:t>510 հա</w:t>
            </w:r>
          </w:p>
        </w:tc>
      </w:tr>
    </w:tbl>
    <w:p w:rsidR="00C50971" w:rsidRPr="005E4C16" w:rsidRDefault="00C50971" w:rsidP="00C50971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ru-RU"/>
        </w:rPr>
      </w:pPr>
    </w:p>
    <w:p w:rsidR="00C50971" w:rsidRPr="005E4C16" w:rsidRDefault="00C50971" w:rsidP="00C50971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C50971" w:rsidRPr="005E4C16" w:rsidSect="000E19D1">
          <w:footerReference w:type="default" r:id="rId8"/>
          <w:pgSz w:w="11910" w:h="16840"/>
          <w:pgMar w:top="640" w:right="1278" w:bottom="560" w:left="1340" w:header="0" w:footer="365" w:gutter="0"/>
          <w:cols w:space="720"/>
          <w:noEndnote/>
        </w:sectPr>
      </w:pPr>
    </w:p>
    <w:p w:rsidR="00C50971" w:rsidRPr="005E4C16" w:rsidRDefault="00C50971" w:rsidP="00C50971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bookmarkStart w:id="0" w:name="_GoBack"/>
      <w:bookmarkEnd w:id="0"/>
      <w:proofErr w:type="spellStart"/>
      <w:r w:rsidRPr="005E4C16">
        <w:rPr>
          <w:rFonts w:ascii="Sylfaen" w:hAnsi="Sylfaen" w:cs="Arial"/>
          <w:b/>
          <w:sz w:val="22"/>
          <w:szCs w:val="22"/>
          <w:lang w:val="en-US" w:eastAsia="en-US"/>
        </w:rPr>
        <w:lastRenderedPageBreak/>
        <w:t>Զառիթափ</w:t>
      </w:r>
      <w:proofErr w:type="spellEnd"/>
      <w:r w:rsidRPr="005E4C16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5E4C16">
        <w:rPr>
          <w:rFonts w:ascii="Sylfaen" w:hAnsi="Sylfaen" w:cs="Arial"/>
          <w:b/>
          <w:sz w:val="22"/>
          <w:szCs w:val="22"/>
          <w:lang w:val="en-US" w:eastAsia="en-US"/>
        </w:rPr>
        <w:t>Հ</w:t>
      </w:r>
      <w:r>
        <w:rPr>
          <w:rFonts w:ascii="Sylfaen" w:hAnsi="Sylfaen" w:cs="Arial"/>
          <w:b/>
          <w:sz w:val="22"/>
          <w:szCs w:val="22"/>
          <w:lang w:val="en-US" w:eastAsia="en-US"/>
        </w:rPr>
        <w:t>Բ</w:t>
      </w:r>
      <w:r w:rsidRPr="005E4C16">
        <w:rPr>
          <w:rFonts w:ascii="Sylfaen" w:hAnsi="Sylfaen" w:cs="Arial"/>
          <w:b/>
          <w:sz w:val="22"/>
          <w:szCs w:val="22"/>
          <w:lang w:val="en-US" w:eastAsia="en-US"/>
        </w:rPr>
        <w:t>Տ</w:t>
      </w:r>
      <w:r w:rsidRPr="005E4C16">
        <w:rPr>
          <w:rFonts w:ascii="Sylfaen" w:hAnsi="Sylfaen"/>
          <w:b/>
          <w:sz w:val="22"/>
          <w:szCs w:val="22"/>
        </w:rPr>
        <w:t>-ի վայրի կենդանիների ապրելավայրի 2018-2025թ.թ.</w:t>
      </w:r>
    </w:p>
    <w:p w:rsidR="00C50971" w:rsidRPr="005E4C16" w:rsidRDefault="00C50971" w:rsidP="00C50971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5E4C16">
        <w:rPr>
          <w:rFonts w:ascii="Sylfaen" w:hAnsi="Sylfaen"/>
          <w:b/>
          <w:sz w:val="22"/>
          <w:szCs w:val="22"/>
        </w:rPr>
        <w:t>Գործողությունների պլան</w:t>
      </w:r>
    </w:p>
    <w:p w:rsidR="00C50971" w:rsidRPr="005E4C16" w:rsidRDefault="00C50971" w:rsidP="00C50971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"/>
        <w:gridCol w:w="1701"/>
        <w:gridCol w:w="3544"/>
        <w:gridCol w:w="1418"/>
        <w:gridCol w:w="1540"/>
        <w:gridCol w:w="2712"/>
        <w:gridCol w:w="2977"/>
      </w:tblGrid>
      <w:tr w:rsidR="00C50971" w:rsidRPr="005E4C16" w:rsidTr="005C060C">
        <w:trPr>
          <w:tblHeader/>
        </w:trPr>
        <w:tc>
          <w:tcPr>
            <w:tcW w:w="1764" w:type="dxa"/>
            <w:gridSpan w:val="2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sz w:val="22"/>
                <w:szCs w:val="22"/>
              </w:rPr>
              <w:t>Նպատակը</w:t>
            </w:r>
          </w:p>
        </w:tc>
        <w:tc>
          <w:tcPr>
            <w:tcW w:w="1701" w:type="dxa"/>
          </w:tcPr>
          <w:p w:rsidR="00C50971" w:rsidRPr="00747670" w:rsidRDefault="00C50971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747670">
              <w:rPr>
                <w:rFonts w:ascii="Sylfaen" w:hAnsi="Sylfae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i/>
                <w:sz w:val="22"/>
                <w:szCs w:val="22"/>
              </w:rPr>
              <w:t>Խնդիրը</w:t>
            </w:r>
            <w:proofErr w:type="spellEnd"/>
          </w:p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3544" w:type="dxa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 միջոցառումների նկարագրությունը</w:t>
            </w:r>
          </w:p>
        </w:tc>
        <w:tc>
          <w:tcPr>
            <w:tcW w:w="1418" w:type="dxa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 ժամկետը</w:t>
            </w:r>
          </w:p>
        </w:tc>
        <w:tc>
          <w:tcPr>
            <w:tcW w:w="1540" w:type="dxa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 մարմինը</w:t>
            </w:r>
          </w:p>
        </w:tc>
        <w:tc>
          <w:tcPr>
            <w:tcW w:w="2712" w:type="dxa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</w:t>
            </w: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>Կատարողականի ցուցանիշները</w:t>
            </w:r>
          </w:p>
        </w:tc>
        <w:tc>
          <w:tcPr>
            <w:tcW w:w="2977" w:type="dxa"/>
          </w:tcPr>
          <w:p w:rsidR="00C50971" w:rsidRPr="00747670" w:rsidRDefault="00C50971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proofErr w:type="spellStart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ցուցանիշը</w:t>
            </w:r>
            <w:proofErr w:type="spellEnd"/>
          </w:p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</w:tr>
      <w:tr w:rsidR="00C50971" w:rsidRPr="005E4C16" w:rsidTr="005C060C">
        <w:trPr>
          <w:trHeight w:val="310"/>
          <w:tblHeader/>
        </w:trPr>
        <w:tc>
          <w:tcPr>
            <w:tcW w:w="7009" w:type="dxa"/>
            <w:gridSpan w:val="4"/>
            <w:shd w:val="clear" w:color="auto" w:fill="D9D9D9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747670">
              <w:rPr>
                <w:rFonts w:ascii="Sylfaen" w:hAnsi="Sylfaen"/>
                <w:b/>
                <w:sz w:val="22"/>
                <w:szCs w:val="22"/>
                <w:lang w:val="ru-RU"/>
              </w:rPr>
              <w:t>Կարճաժամկետ միջոցառումներ (</w:t>
            </w:r>
            <w:proofErr w:type="spellStart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Ներդրումային</w:t>
            </w:r>
            <w:proofErr w:type="spellEnd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գործողությունները</w:t>
            </w:r>
            <w:proofErr w:type="spellEnd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1540" w:type="dxa"/>
            <w:shd w:val="clear" w:color="auto" w:fill="D9D9D9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12" w:type="dxa"/>
            <w:shd w:val="clear" w:color="auto" w:fill="D9D9D9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0971" w:rsidRPr="005E4C16" w:rsidTr="005C060C">
        <w:trPr>
          <w:trHeight w:val="1189"/>
          <w:tblHeader/>
        </w:trPr>
        <w:tc>
          <w:tcPr>
            <w:tcW w:w="1638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Սարքավորումներ</w:t>
            </w:r>
            <w:proofErr w:type="spellEnd"/>
          </w:p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Ապրելավայրերի պահպանության համար սարքավորումների գնում </w:t>
            </w:r>
          </w:p>
        </w:tc>
        <w:tc>
          <w:tcPr>
            <w:tcW w:w="3544" w:type="dxa"/>
            <w:vAlign w:val="center"/>
          </w:tcPr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Ա</w:t>
            </w:r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>մենագնաց մեքենա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ներ</w:t>
            </w:r>
            <w:proofErr w:type="spellEnd"/>
          </w:p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Գրասենյակի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կահույք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 և</w:t>
            </w: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սարքավորումներ</w:t>
            </w:r>
            <w:proofErr w:type="spellEnd"/>
          </w:p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Հեռադիտակներ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Ֆոտոխցիկներ</w:t>
            </w:r>
            <w:proofErr w:type="spellEnd"/>
          </w:p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Տեսախցիկներ</w:t>
            </w:r>
            <w:proofErr w:type="spellEnd"/>
          </w:p>
          <w:p w:rsidR="00C50971" w:rsidRPr="00747670" w:rsidRDefault="00C50971" w:rsidP="00C509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Ծուղակ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>այի</w:t>
            </w: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ն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տեսախցիկներ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Հուլիս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 2018 </w:t>
            </w:r>
          </w:p>
        </w:tc>
        <w:tc>
          <w:tcPr>
            <w:tcW w:w="1540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“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Մարտիրոս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”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Հիմնադրամ</w:t>
            </w:r>
            <w:proofErr w:type="spellEnd"/>
          </w:p>
        </w:tc>
        <w:tc>
          <w:tcPr>
            <w:tcW w:w="2712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Ապրելավայրերի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պահպանության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համար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տ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եխնիկապես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պահպանված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համապատասխան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տեխնիկայի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առկայություն</w:t>
            </w:r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Շնորհիվ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տեխնիկական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կարողությունների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 xml:space="preserve">հզորացման 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իրականացվում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են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պահպանության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միջոցառումները</w:t>
            </w:r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</w:tc>
      </w:tr>
      <w:tr w:rsidR="00C50971" w:rsidRPr="005E4C16" w:rsidTr="005C060C">
        <w:trPr>
          <w:trHeight w:val="1189"/>
          <w:tblHeader/>
        </w:trPr>
        <w:tc>
          <w:tcPr>
            <w:tcW w:w="1638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Նախազգուշական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միջոցներ</w:t>
            </w:r>
            <w:proofErr w:type="spellEnd"/>
          </w:p>
        </w:tc>
        <w:tc>
          <w:tcPr>
            <w:tcW w:w="1827" w:type="dxa"/>
            <w:gridSpan w:val="2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Արգելափակոցների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և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նշանների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տեղադրում</w:t>
            </w:r>
            <w:proofErr w:type="spellEnd"/>
          </w:p>
        </w:tc>
        <w:tc>
          <w:tcPr>
            <w:tcW w:w="3544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Կառուցում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և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տեղադրում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.</w:t>
            </w:r>
          </w:p>
          <w:p w:rsidR="00C50971" w:rsidRPr="00747670" w:rsidRDefault="00C50971" w:rsidP="00C5097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3" w:hanging="363"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Արգելափակոցներ</w:t>
            </w:r>
            <w:proofErr w:type="spellEnd"/>
          </w:p>
          <w:p w:rsidR="00C50971" w:rsidRPr="00747670" w:rsidRDefault="00C50971" w:rsidP="00C5097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3" w:hanging="363"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Նախազգուշացնող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և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տեղեկատվական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նշաններ</w:t>
            </w:r>
            <w:proofErr w:type="spellEnd"/>
          </w:p>
        </w:tc>
        <w:tc>
          <w:tcPr>
            <w:tcW w:w="1418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Հուլիս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2018թ.</w:t>
            </w:r>
          </w:p>
        </w:tc>
        <w:tc>
          <w:tcPr>
            <w:tcW w:w="1540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“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Մարտիրոս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”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Հիմնադրամ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712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Ապրելավայրերի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պահպանության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համար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տ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եխնիկապես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պահպանված</w:t>
            </w:r>
            <w:r w:rsidRPr="00747670" w:rsidDel="00DF449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արգելափակոցներ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նշաններ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971" w:rsidRPr="00747670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աճող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իրազեկվածության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իրականացվում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են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պահպանության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միջոցառումներ</w:t>
            </w:r>
            <w:proofErr w:type="spellEnd"/>
          </w:p>
        </w:tc>
      </w:tr>
    </w:tbl>
    <w:p w:rsidR="00C50971" w:rsidRPr="005E4C16" w:rsidRDefault="00C50971" w:rsidP="00C50971">
      <w:pPr>
        <w:widowControl/>
        <w:autoSpaceDE/>
        <w:autoSpaceDN/>
        <w:adjustRightInd/>
        <w:rPr>
          <w:rFonts w:ascii="Sylfaen" w:hAnsi="Sylfaen"/>
          <w:sz w:val="22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701"/>
        <w:gridCol w:w="3544"/>
        <w:gridCol w:w="1418"/>
        <w:gridCol w:w="1540"/>
        <w:gridCol w:w="19"/>
        <w:gridCol w:w="2693"/>
        <w:gridCol w:w="2977"/>
      </w:tblGrid>
      <w:tr w:rsidR="00C50971" w:rsidRPr="005E4C16" w:rsidTr="005C060C">
        <w:trPr>
          <w:tblHeader/>
        </w:trPr>
        <w:tc>
          <w:tcPr>
            <w:tcW w:w="1764" w:type="dxa"/>
            <w:gridSpan w:val="2"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b/>
                <w:sz w:val="22"/>
                <w:szCs w:val="22"/>
              </w:rPr>
              <w:t>Նպատակը</w:t>
            </w:r>
            <w:proofErr w:type="spellEnd"/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b/>
                <w:sz w:val="22"/>
                <w:szCs w:val="22"/>
              </w:rPr>
              <w:t>Խնդիրը</w:t>
            </w:r>
            <w:proofErr w:type="spellEnd"/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ժամկետը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մարմինը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2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Կատարողականի ցուցանիշները 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ցուցանիշը</w:t>
            </w:r>
            <w:proofErr w:type="spellEnd"/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50971" w:rsidRPr="005E4C16" w:rsidTr="005C060C">
        <w:trPr>
          <w:trHeight w:val="139"/>
        </w:trPr>
        <w:tc>
          <w:tcPr>
            <w:tcW w:w="7009" w:type="dxa"/>
            <w:gridSpan w:val="4"/>
            <w:shd w:val="clear" w:color="auto" w:fill="D9D9D9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br w:type="page"/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</w:tr>
      <w:tr w:rsidR="00C50971" w:rsidRPr="005E4C16" w:rsidTr="005C060C">
        <w:trPr>
          <w:trHeight w:val="964"/>
        </w:trPr>
        <w:tc>
          <w:tcPr>
            <w:tcW w:w="172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Որսագողության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դեմ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պայքա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 w:eastAsia="en-US"/>
              </w:rPr>
              <w:t xml:space="preserve">ր </w:t>
            </w:r>
          </w:p>
        </w:tc>
        <w:tc>
          <w:tcPr>
            <w:tcW w:w="1737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Որսագողության կանխարգելում 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-ում և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հիմնական անտառային գոտում</w:t>
            </w: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Խնամակալների և 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-ի ընկերների  պարեկություն վայրի կենդանիների ապրելավայրերի պահպանության և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որսագողության նկատմամբ 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-ի և հիմնական անտառային գոտու տարածքներում: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2018թ.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հուլիս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Մարտիրոս հիմնադրամ՝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-ի ընկերների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 xml:space="preserve">աջակցությամբ </w:t>
            </w:r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Խնամակալների ծախսած ժամանակը /աշխատաքային ամիս/տարի/</w:t>
            </w:r>
          </w:p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Բացահայտված և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դադարեցված/ կանխված բնապահպանական խախտումների թիվը/որսագողություն, անտառհատում/</w:t>
            </w:r>
          </w:p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Բացահայտված և Պետական մարմիններին զեկուցված բնապահպանական խախտումների թիվը/որսագողություն, անտառհատում/</w:t>
            </w:r>
          </w:p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Բեզոարյան այծի և հայկական մուֆլոնի քանակը 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-ում և թիրախային գյուղերի վարչական տարածքներում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</w:tr>
      <w:tr w:rsidR="00C50971" w:rsidRPr="005E4C16" w:rsidTr="005C060C">
        <w:trPr>
          <w:trHeight w:val="521"/>
        </w:trPr>
        <w:tc>
          <w:tcPr>
            <w:tcW w:w="1728" w:type="dxa"/>
            <w:vMerge w:val="restart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Արոտավայրերի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կանոնավոր</w:t>
            </w:r>
            <w:r w:rsidRPr="005E4C16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կառավար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ում 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Արածեցման կանոնակարգում</w:t>
            </w: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Կ1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արոտավայրի հասանել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ի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Ոչ շուտ քան 2019թ. մայիսի 1-ը և շարունակական 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Համայնք </w:t>
            </w:r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Անասունների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բացակայություն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630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հա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տարածքով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Կայուն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օգտագործման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գոտում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մինչև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յուրաքանչյուր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տարվա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մայիսի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1-ը </w:t>
            </w:r>
            <w:r w:rsidRPr="005E4C16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Խոտհարքների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բարելավված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արտադրողականություն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և</w:t>
            </w:r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կենսաբազմազանություն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՝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տրորում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ներ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ը  և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գերարածեցումը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արգելելու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միջոցով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: </w:t>
            </w:r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50971" w:rsidRPr="005E4C16" w:rsidTr="005C060C">
        <w:trPr>
          <w:trHeight w:val="271"/>
        </w:trPr>
        <w:tc>
          <w:tcPr>
            <w:tcW w:w="1728" w:type="dxa"/>
            <w:vMerge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Կ2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արոտավայրի հասանելիությունը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Ոչ շուտ քան 2019թ. hունիսի 1-ը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Անասունների բացակայություն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3,691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 տարածքով Կայուն օգտագործման գոտում մինչև յուրաքանչյուր տարվա հունիսի 1-ը 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 </w:t>
            </w:r>
          </w:p>
        </w:tc>
        <w:tc>
          <w:tcPr>
            <w:tcW w:w="2977" w:type="dxa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C50971" w:rsidRPr="005E4C16" w:rsidTr="005C060C">
        <w:trPr>
          <w:trHeight w:val="2324"/>
        </w:trPr>
        <w:tc>
          <w:tcPr>
            <w:tcW w:w="1728" w:type="dxa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Հ1, Հ2, Հ2ա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արոտավայրերի հասանելիությունը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/Հիմնական պահպանվող գոտի/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de-DE"/>
              </w:rPr>
            </w:pPr>
            <w:r w:rsidRPr="005E4C16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Անհասանելի է</w:t>
            </w:r>
            <w:r w:rsidRPr="005E4C16">
              <w:rPr>
                <w:rFonts w:ascii="Sylfaen" w:hAnsi="Sylfaen"/>
                <w:color w:val="000000"/>
                <w:sz w:val="22"/>
                <w:szCs w:val="22"/>
                <w:lang w:val="de-DE"/>
              </w:rPr>
              <w:t xml:space="preserve"> սկսած 2018թ.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Sylfaen"/>
                <w:sz w:val="22"/>
                <w:szCs w:val="22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</w:t>
            </w:r>
          </w:p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2"/>
                <w:szCs w:val="22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բացակայություն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1,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524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հա տարածքով Հիմնական գոտում սկսած 201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8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թ.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7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վա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կտրվածքով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Անասուններից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ազատ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ապրելավայրեր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վայրի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կենդանիների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ապրելավայրերի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բնական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հաջորդականություն</w:t>
            </w:r>
            <w:proofErr w:type="spellEnd"/>
          </w:p>
        </w:tc>
      </w:tr>
      <w:tr w:rsidR="00C50971" w:rsidRPr="005E4C16" w:rsidTr="005C060C">
        <w:trPr>
          <w:trHeight w:val="811"/>
        </w:trPr>
        <w:tc>
          <w:tcPr>
            <w:tcW w:w="1728" w:type="dxa"/>
            <w:vMerge w:val="restart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Մոնիտորնգ</w:t>
            </w:r>
          </w:p>
        </w:tc>
        <w:tc>
          <w:tcPr>
            <w:tcW w:w="1737" w:type="dxa"/>
            <w:gridSpan w:val="2"/>
            <w:vAlign w:val="center"/>
          </w:tcPr>
          <w:p w:rsidR="00C50971" w:rsidRPr="005E4C16" w:rsidDel="0084381B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Կատարված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միջոցառումների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ստուգում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Ամենօրյա կառավարում և համակարգում, խնամակալների և Զառիթափ Հ</w:t>
            </w:r>
            <w:r w:rsidRPr="002D211D">
              <w:rPr>
                <w:rFonts w:ascii="Sylfaen" w:hAnsi="Sylfaen" w:cs="Arial"/>
                <w:sz w:val="22"/>
                <w:szCs w:val="22"/>
                <w:lang w:val="hy-AM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Տ-ի ընկերների առկայությունը տարածքում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2018թ.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հուլիս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Մարտրիրոս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հիմնադրամ</w:t>
            </w:r>
            <w:proofErr w:type="spellEnd"/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</w:t>
            </w:r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աշխատանքային ամիսները տարվա մեջ</w:t>
            </w:r>
          </w:p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Կառավարիչների աշխատանքային ամիսները տարվա մեջ</w:t>
            </w:r>
          </w:p>
          <w:p w:rsidR="00C50971" w:rsidRPr="005E4C16" w:rsidRDefault="00C50971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Ապրելավայրերի կառավարման պլանի իրականացում</w:t>
            </w:r>
          </w:p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Անօրինական գործողությունների ավելի արդյունավետ կանխում (որսագողություն, անտառհատում և այլն) </w:t>
            </w:r>
          </w:p>
        </w:tc>
      </w:tr>
      <w:tr w:rsidR="00C50971" w:rsidRPr="005E4C16" w:rsidTr="005C060C">
        <w:trPr>
          <w:trHeight w:val="1135"/>
        </w:trPr>
        <w:tc>
          <w:tcPr>
            <w:tcW w:w="1728" w:type="dxa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Ազդեցության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ցուցանիշների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հավաքագրում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Ամռան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համար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հաստատուն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հողակտորների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հետծննդյան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)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վաղ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ձմռանը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զուգավորման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շրջան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)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հայկական</w:t>
            </w:r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մուֆլոնի</w:t>
            </w:r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հաշվառում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Օգոստոս-նոյեմբեր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թ.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Մարտիրոս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հիմնադրամ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՝ ԲՀՀ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օժանդակությամբ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Հաշվետվություն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վերաբերյալ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Բեզոարյան այծի և հայկական մուֆլոնի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հնարավորություն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C50971" w:rsidRPr="005E4C16" w:rsidTr="005C060C">
        <w:trPr>
          <w:trHeight w:val="964"/>
        </w:trPr>
        <w:tc>
          <w:tcPr>
            <w:tcW w:w="1728" w:type="dxa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Ամռանը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հետծննդյան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և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վաղ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ձմռանը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զուգավորման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շրջան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և հայկական մուֆլոնի 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հաշվառում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և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Մարտիրոս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հիմնադրամ</w:t>
            </w:r>
            <w:proofErr w:type="spellEnd"/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Տարեկան հաշվետվություններ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C50971" w:rsidRPr="005E4C16" w:rsidTr="005C060C">
        <w:trPr>
          <w:trHeight w:val="389"/>
        </w:trPr>
        <w:tc>
          <w:tcPr>
            <w:tcW w:w="1728" w:type="dxa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50971" w:rsidRPr="005E4C16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արջին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ընձառյուծին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դիտելու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Հուլիս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-</w:t>
            </w:r>
            <w:proofErr w:type="gramStart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նոյեմբեր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201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8թ</w:t>
            </w:r>
            <w:proofErr w:type="gram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lastRenderedPageBreak/>
              <w:t>Մարտիրոս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հիմնադրամ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՝ 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lastRenderedPageBreak/>
              <w:t xml:space="preserve">ԲՀՀ-ի օժանդակությամբ </w:t>
            </w:r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Հաշվետվություն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վերաբերյալ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Կենդանիների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հնարավորություն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C50971" w:rsidRPr="005E4C16" w:rsidTr="005C060C">
        <w:trPr>
          <w:trHeight w:val="523"/>
        </w:trPr>
        <w:tc>
          <w:tcPr>
            <w:tcW w:w="1728" w:type="dxa"/>
            <w:vMerge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C50971" w:rsidRPr="00747670" w:rsidRDefault="00C50971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արջի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ընձառյուծի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դիտարկում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հաշվետվության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ներկայացում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սկսած</w:t>
            </w:r>
          </w:p>
        </w:tc>
        <w:tc>
          <w:tcPr>
            <w:tcW w:w="1559" w:type="dxa"/>
            <w:gridSpan w:val="2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Մարտիրոս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հիմնադրամ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՝</w:t>
            </w:r>
          </w:p>
        </w:tc>
        <w:tc>
          <w:tcPr>
            <w:tcW w:w="2693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Տարեկան հաշվետվություններ</w:t>
            </w:r>
          </w:p>
        </w:tc>
        <w:tc>
          <w:tcPr>
            <w:tcW w:w="2977" w:type="dxa"/>
            <w:vAlign w:val="center"/>
          </w:tcPr>
          <w:p w:rsidR="00C50971" w:rsidRPr="005E4C16" w:rsidRDefault="00C50971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թիրախային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տեսակների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50971" w:rsidRPr="005E4C16" w:rsidRDefault="00C50971" w:rsidP="00C50971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b/>
          <w:bCs/>
          <w:spacing w:val="-2"/>
          <w:sz w:val="22"/>
          <w:szCs w:val="22"/>
          <w:u w:val="thick"/>
        </w:rPr>
        <w:sectPr w:rsidR="00C50971" w:rsidRPr="005E4C16" w:rsidSect="000E19D1">
          <w:pgSz w:w="16840" w:h="11910" w:orient="landscape"/>
          <w:pgMar w:top="1338" w:right="641" w:bottom="1418" w:left="561" w:header="0" w:footer="363" w:gutter="0"/>
          <w:cols w:space="720"/>
          <w:noEndnote/>
          <w:docGrid w:linePitch="326"/>
        </w:sectPr>
      </w:pPr>
    </w:p>
    <w:p w:rsidR="00C50971" w:rsidRPr="005E4C16" w:rsidRDefault="00C50971" w:rsidP="00C50971">
      <w:pPr>
        <w:widowControl/>
        <w:autoSpaceDE/>
        <w:autoSpaceDN/>
        <w:adjustRightInd/>
        <w:jc w:val="center"/>
        <w:rPr>
          <w:rFonts w:ascii="Sylfaen" w:hAnsi="Sylfaen" w:cs="Arial"/>
          <w:b/>
          <w:sz w:val="22"/>
          <w:szCs w:val="22"/>
        </w:rPr>
      </w:pPr>
    </w:p>
    <w:p w:rsidR="00C50971" w:rsidRPr="005341A8" w:rsidRDefault="00C50971" w:rsidP="00C50971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proofErr w:type="gramStart"/>
      <w:r w:rsidRPr="005E4C16">
        <w:rPr>
          <w:rFonts w:ascii="Sylfaen" w:hAnsi="Sylfaen"/>
          <w:b/>
          <w:sz w:val="22"/>
          <w:szCs w:val="22"/>
          <w:lang w:val="en-US"/>
        </w:rPr>
        <w:t>Զառիթափ</w:t>
      </w:r>
      <w:proofErr w:type="spellEnd"/>
      <w:r w:rsidRPr="005E4C16">
        <w:rPr>
          <w:rFonts w:ascii="Sylfaen" w:hAnsi="Sylfaen"/>
          <w:b/>
          <w:sz w:val="22"/>
          <w:szCs w:val="22"/>
        </w:rPr>
        <w:t xml:space="preserve"> </w:t>
      </w:r>
      <w:r w:rsidRPr="005E4C16">
        <w:rPr>
          <w:rFonts w:ascii="Sylfaen" w:hAnsi="Sylfaen"/>
          <w:b/>
          <w:sz w:val="22"/>
          <w:szCs w:val="22"/>
          <w:lang w:val="en-US"/>
        </w:rPr>
        <w:t>Հ</w:t>
      </w:r>
      <w:r>
        <w:rPr>
          <w:rFonts w:ascii="Sylfaen" w:hAnsi="Sylfaen"/>
          <w:b/>
          <w:sz w:val="22"/>
          <w:szCs w:val="22"/>
          <w:lang w:val="en-US"/>
        </w:rPr>
        <w:t>Բ</w:t>
      </w:r>
      <w:r w:rsidRPr="005E4C16">
        <w:rPr>
          <w:rFonts w:ascii="Sylfaen" w:hAnsi="Sylfaen"/>
          <w:b/>
          <w:sz w:val="22"/>
          <w:szCs w:val="22"/>
          <w:lang w:val="en-US"/>
        </w:rPr>
        <w:t>Տ</w:t>
      </w:r>
      <w:r w:rsidRPr="005E4C16">
        <w:rPr>
          <w:rFonts w:ascii="Sylfaen" w:hAnsi="Sylfaen"/>
          <w:b/>
          <w:sz w:val="22"/>
          <w:szCs w:val="22"/>
        </w:rPr>
        <w:t>-</w:t>
      </w:r>
      <w:r w:rsidRPr="005E4C16">
        <w:rPr>
          <w:rFonts w:ascii="Sylfaen" w:hAnsi="Sylfaen"/>
          <w:b/>
          <w:sz w:val="22"/>
          <w:szCs w:val="22"/>
          <w:lang w:val="ru-RU"/>
        </w:rPr>
        <w:t>ի</w:t>
      </w:r>
      <w:r w:rsidRPr="005E4C16">
        <w:rPr>
          <w:rFonts w:ascii="Sylfaen" w:eastAsia="MS Mincho" w:hAnsi="Sylfaen"/>
          <w:b/>
          <w:sz w:val="22"/>
          <w:szCs w:val="22"/>
        </w:rPr>
        <w:t xml:space="preserve"> </w:t>
      </w:r>
      <w:r w:rsidRPr="005E4C16">
        <w:rPr>
          <w:rFonts w:ascii="Sylfaen" w:hAnsi="Sylfaen"/>
          <w:b/>
          <w:sz w:val="22"/>
          <w:szCs w:val="22"/>
          <w:lang w:val="hy-AM"/>
        </w:rPr>
        <w:t>վայրի կենդանիների ապրելավայրի 201</w:t>
      </w:r>
      <w:r w:rsidRPr="005E4C16">
        <w:rPr>
          <w:rFonts w:ascii="Sylfaen" w:hAnsi="Sylfaen"/>
          <w:b/>
          <w:sz w:val="22"/>
          <w:szCs w:val="22"/>
        </w:rPr>
        <w:t>8</w:t>
      </w:r>
      <w:r w:rsidRPr="005E4C16">
        <w:rPr>
          <w:rFonts w:ascii="Sylfaen" w:hAnsi="Sylfaen"/>
          <w:b/>
          <w:sz w:val="22"/>
          <w:szCs w:val="22"/>
          <w:lang w:val="hy-AM"/>
        </w:rPr>
        <w:t>-202</w:t>
      </w:r>
      <w:r w:rsidRPr="005E4C16">
        <w:rPr>
          <w:rFonts w:ascii="Sylfaen" w:hAnsi="Sylfaen"/>
          <w:b/>
          <w:sz w:val="22"/>
          <w:szCs w:val="22"/>
        </w:rPr>
        <w:t>5</w:t>
      </w:r>
      <w:r w:rsidRPr="005E4C16">
        <w:rPr>
          <w:rFonts w:ascii="Sylfaen" w:hAnsi="Sylfaen"/>
          <w:b/>
          <w:sz w:val="22"/>
          <w:szCs w:val="22"/>
          <w:lang w:val="hy-AM"/>
        </w:rPr>
        <w:t>թթ.</w:t>
      </w:r>
      <w:proofErr w:type="gramEnd"/>
      <w:r w:rsidRPr="005E4C16">
        <w:rPr>
          <w:rFonts w:ascii="Sylfaen" w:hAnsi="Sylfaen"/>
          <w:b/>
          <w:sz w:val="22"/>
          <w:szCs w:val="22"/>
          <w:lang w:val="hy-AM"/>
        </w:rPr>
        <w:t xml:space="preserve"> </w:t>
      </w:r>
      <w:proofErr w:type="spellStart"/>
      <w:proofErr w:type="gramStart"/>
      <w:r w:rsidRPr="005E4C16">
        <w:rPr>
          <w:rFonts w:ascii="Sylfaen" w:hAnsi="Sylfaen"/>
          <w:b/>
          <w:sz w:val="22"/>
          <w:szCs w:val="22"/>
          <w:lang w:val="en-US"/>
        </w:rPr>
        <w:t>կառավարման</w:t>
      </w:r>
      <w:proofErr w:type="spellEnd"/>
      <w:proofErr w:type="gramEnd"/>
      <w:r w:rsidRPr="00747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5E4C16">
        <w:rPr>
          <w:rFonts w:ascii="Sylfaen" w:hAnsi="Sylfaen"/>
          <w:b/>
          <w:sz w:val="22"/>
          <w:szCs w:val="22"/>
          <w:lang w:val="en-US"/>
        </w:rPr>
        <w:t>քարտեզ</w:t>
      </w:r>
      <w:proofErr w:type="spellEnd"/>
    </w:p>
    <w:p w:rsidR="00C50971" w:rsidRPr="00747670" w:rsidRDefault="00C50971" w:rsidP="00C50971">
      <w:pPr>
        <w:jc w:val="center"/>
        <w:rPr>
          <w:rFonts w:ascii="Sylfaen" w:hAnsi="Sylfaen"/>
          <w:b/>
          <w:sz w:val="22"/>
          <w:szCs w:val="22"/>
        </w:rPr>
      </w:pPr>
    </w:p>
    <w:p w:rsidR="00C50971" w:rsidRPr="00747670" w:rsidRDefault="00C50971" w:rsidP="00C50971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w:drawing>
          <wp:inline distT="0" distB="0" distL="0" distR="0" wp14:anchorId="0D7DE297" wp14:editId="316A693D">
            <wp:extent cx="5812790" cy="4018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itapCCAam-նե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971" w:rsidRPr="00747670" w:rsidRDefault="00C50971" w:rsidP="00C50971">
      <w:pPr>
        <w:jc w:val="center"/>
        <w:rPr>
          <w:rFonts w:ascii="Sylfaen" w:hAnsi="Sylfaen"/>
          <w:b/>
          <w:sz w:val="22"/>
          <w:szCs w:val="22"/>
        </w:rPr>
      </w:pPr>
    </w:p>
    <w:p w:rsidR="00C50971" w:rsidRPr="00747670" w:rsidRDefault="00C50971" w:rsidP="00C50971">
      <w:pPr>
        <w:rPr>
          <w:rFonts w:ascii="Sylfaen" w:hAnsi="Sylfaen"/>
          <w:sz w:val="22"/>
          <w:szCs w:val="22"/>
        </w:rPr>
      </w:pPr>
    </w:p>
    <w:p w:rsidR="00EF242B" w:rsidRDefault="00EF242B"/>
    <w:sectPr w:rsidR="00EF24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D" w:rsidRDefault="00100D5D">
      <w:r>
        <w:separator/>
      </w:r>
    </w:p>
  </w:endnote>
  <w:endnote w:type="continuationSeparator" w:id="0">
    <w:p w:rsidR="00100D5D" w:rsidRDefault="001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9B" w:rsidRDefault="00C50971" w:rsidP="00057A18">
    <w:pPr>
      <w:pStyle w:val="Footer"/>
      <w:framePr w:wrap="around" w:vAnchor="text" w:hAnchor="page" w:x="1319" w:y="-1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1A8">
      <w:rPr>
        <w:rStyle w:val="PageNumber"/>
        <w:noProof/>
      </w:rPr>
      <w:t>5</w:t>
    </w:r>
    <w:r>
      <w:rPr>
        <w:rStyle w:val="PageNumber"/>
      </w:rPr>
      <w:fldChar w:fldCharType="end"/>
    </w:r>
  </w:p>
  <w:p w:rsidR="009D539B" w:rsidRDefault="00C50971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848FB8" wp14:editId="6E8A836C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39B" w:rsidRDefault="00100D5D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9D539B" w:rsidRDefault="00C50971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D" w:rsidRDefault="00100D5D">
      <w:r>
        <w:separator/>
      </w:r>
    </w:p>
  </w:footnote>
  <w:footnote w:type="continuationSeparator" w:id="0">
    <w:p w:rsidR="00100D5D" w:rsidRDefault="0010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B58D4"/>
    <w:multiLevelType w:val="hybridMultilevel"/>
    <w:tmpl w:val="07DCC1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EFB2BF2"/>
    <w:multiLevelType w:val="hybridMultilevel"/>
    <w:tmpl w:val="E572FE8A"/>
    <w:lvl w:ilvl="0" w:tplc="5F8ABC0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1"/>
    <w:rsid w:val="00100D5D"/>
    <w:rsid w:val="005341A8"/>
    <w:rsid w:val="00C50971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0971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0971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50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7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50971"/>
  </w:style>
  <w:style w:type="paragraph" w:styleId="ListParagraph">
    <w:name w:val="List Paragraph"/>
    <w:basedOn w:val="Normal"/>
    <w:uiPriority w:val="34"/>
    <w:qFormat/>
    <w:rsid w:val="00C50971"/>
    <w:pPr>
      <w:ind w:left="720"/>
    </w:pPr>
  </w:style>
  <w:style w:type="table" w:styleId="TableGrid">
    <w:name w:val="Table Grid"/>
    <w:basedOn w:val="TableNormal"/>
    <w:uiPriority w:val="39"/>
    <w:rsid w:val="00C5097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50971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7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0971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0971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50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7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50971"/>
  </w:style>
  <w:style w:type="paragraph" w:styleId="ListParagraph">
    <w:name w:val="List Paragraph"/>
    <w:basedOn w:val="Normal"/>
    <w:uiPriority w:val="34"/>
    <w:qFormat/>
    <w:rsid w:val="00C50971"/>
    <w:pPr>
      <w:ind w:left="720"/>
    </w:pPr>
  </w:style>
  <w:style w:type="table" w:styleId="TableGrid">
    <w:name w:val="Table Grid"/>
    <w:basedOn w:val="TableNormal"/>
    <w:uiPriority w:val="39"/>
    <w:rsid w:val="00C5097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50971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7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2</cp:revision>
  <dcterms:created xsi:type="dcterms:W3CDTF">2019-11-22T15:49:00Z</dcterms:created>
  <dcterms:modified xsi:type="dcterms:W3CDTF">2019-11-22T15:53:00Z</dcterms:modified>
</cp:coreProperties>
</file>