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C7AB8" w14:textId="77777777" w:rsidR="0023342E" w:rsidRPr="00933272" w:rsidRDefault="0023342E" w:rsidP="0023342E">
      <w:pPr>
        <w:jc w:val="both"/>
        <w:rPr>
          <w:lang w:val="sr-Latn-RS"/>
        </w:rPr>
      </w:pPr>
      <w:bookmarkStart w:id="0" w:name="_gjdgxs" w:colFirst="0" w:colLast="0"/>
      <w:bookmarkEnd w:id="0"/>
    </w:p>
    <w:tbl>
      <w:tblPr>
        <w:tblW w:w="10560" w:type="dxa"/>
        <w:tblInd w:w="-200" w:type="dxa"/>
        <w:tblLayout w:type="fixed"/>
        <w:tblLook w:val="0600" w:firstRow="0" w:lastRow="0" w:firstColumn="0" w:lastColumn="0" w:noHBand="1" w:noVBand="1"/>
      </w:tblPr>
      <w:tblGrid>
        <w:gridCol w:w="10560"/>
      </w:tblGrid>
      <w:tr w:rsidR="0023342E" w14:paraId="0234B51D" w14:textId="77777777" w:rsidTr="00814451">
        <w:tc>
          <w:tcPr>
            <w:tcW w:w="10560" w:type="dxa"/>
            <w:shd w:val="clear" w:color="auto" w:fill="000000"/>
            <w:tcMar>
              <w:top w:w="100" w:type="dxa"/>
              <w:left w:w="100" w:type="dxa"/>
              <w:bottom w:w="100" w:type="dxa"/>
              <w:right w:w="100" w:type="dxa"/>
            </w:tcMar>
          </w:tcPr>
          <w:p w14:paraId="4D0CE186" w14:textId="0AB99B9F" w:rsidR="0023342E" w:rsidRPr="0014778F" w:rsidRDefault="0023342E" w:rsidP="00814451">
            <w:pPr>
              <w:widowControl w:val="0"/>
              <w:jc w:val="center"/>
              <w:rPr>
                <w:rFonts w:ascii="Open Sans" w:hAnsi="Open Sans" w:cs="Open Sans"/>
                <w:b/>
                <w:color w:val="FFFFFF"/>
                <w:sz w:val="24"/>
                <w:szCs w:val="24"/>
                <w:lang w:val="sr-Latn-RS"/>
              </w:rPr>
            </w:pPr>
            <w:bookmarkStart w:id="1" w:name="_Hlk147752610"/>
            <w:r w:rsidRPr="0014778F">
              <w:rPr>
                <w:rFonts w:ascii="Open Sans" w:hAnsi="Open Sans" w:cs="Open Sans"/>
                <w:b/>
                <w:bCs/>
                <w:color w:val="FFFFFF"/>
                <w:sz w:val="29"/>
                <w:szCs w:val="29"/>
              </w:rPr>
              <w:t>Terms of Reference (</w:t>
            </w:r>
            <w:proofErr w:type="spellStart"/>
            <w:r w:rsidRPr="0014778F">
              <w:rPr>
                <w:rFonts w:ascii="Open Sans" w:hAnsi="Open Sans" w:cs="Open Sans"/>
                <w:b/>
                <w:bCs/>
                <w:color w:val="FFFFFF"/>
                <w:sz w:val="29"/>
                <w:szCs w:val="29"/>
              </w:rPr>
              <w:t>ToR</w:t>
            </w:r>
            <w:proofErr w:type="spellEnd"/>
            <w:r w:rsidRPr="0014778F">
              <w:rPr>
                <w:rFonts w:ascii="Open Sans" w:hAnsi="Open Sans" w:cs="Open Sans"/>
                <w:b/>
                <w:bCs/>
                <w:color w:val="FFFFFF"/>
                <w:sz w:val="29"/>
                <w:szCs w:val="29"/>
              </w:rPr>
              <w:t xml:space="preserve">) for </w:t>
            </w:r>
            <w:proofErr w:type="spellStart"/>
            <w:r w:rsidR="00BE7918">
              <w:rPr>
                <w:rFonts w:ascii="Open Sans" w:hAnsi="Open Sans" w:cs="Open Sans"/>
                <w:b/>
                <w:bCs/>
                <w:color w:val="FFFFFF"/>
                <w:sz w:val="29"/>
                <w:szCs w:val="29"/>
              </w:rPr>
              <w:t>phototraps</w:t>
            </w:r>
            <w:proofErr w:type="spellEnd"/>
          </w:p>
        </w:tc>
      </w:tr>
      <w:bookmarkEnd w:id="1"/>
    </w:tbl>
    <w:p w14:paraId="3B14CE6F" w14:textId="77777777" w:rsidR="0023342E" w:rsidRDefault="0023342E" w:rsidP="0023342E">
      <w:pPr>
        <w:jc w:val="both"/>
      </w:pPr>
    </w:p>
    <w:p w14:paraId="26CB7928" w14:textId="66F3C773" w:rsidR="00C8321A" w:rsidRDefault="00C8321A" w:rsidP="00C8321A">
      <w:pPr>
        <w:rPr>
          <w:rFonts w:ascii="Open Sans" w:hAnsi="Open Sans" w:cs="Open Sans"/>
          <w:color w:val="00B050"/>
          <w:sz w:val="24"/>
          <w:szCs w:val="24"/>
        </w:rPr>
      </w:pPr>
      <w:r w:rsidRPr="00CF3B93">
        <w:rPr>
          <w:rFonts w:ascii="Open Sans" w:hAnsi="Open Sans" w:cs="Open Sans"/>
          <w:b/>
          <w:color w:val="00B050"/>
          <w:sz w:val="24"/>
          <w:szCs w:val="24"/>
        </w:rPr>
        <w:t>Background</w:t>
      </w:r>
      <w:r w:rsidRPr="00CF3B93">
        <w:rPr>
          <w:rFonts w:ascii="Open Sans" w:hAnsi="Open Sans" w:cs="Open Sans"/>
          <w:color w:val="00B050"/>
          <w:sz w:val="24"/>
          <w:szCs w:val="24"/>
        </w:rPr>
        <w:t>:</w:t>
      </w:r>
    </w:p>
    <w:p w14:paraId="31377167" w14:textId="77777777" w:rsidR="00C8321A" w:rsidRPr="00CF3B93" w:rsidRDefault="00C8321A" w:rsidP="00C8321A">
      <w:pPr>
        <w:rPr>
          <w:rFonts w:ascii="Open Sans" w:hAnsi="Open Sans" w:cs="Open Sans"/>
          <w:color w:val="00B050"/>
          <w:sz w:val="24"/>
          <w:szCs w:val="24"/>
        </w:rPr>
      </w:pPr>
    </w:p>
    <w:p w14:paraId="28405B4F" w14:textId="77777777" w:rsidR="0023342E" w:rsidRPr="00451880" w:rsidRDefault="0023342E" w:rsidP="0023342E">
      <w:pPr>
        <w:rPr>
          <w:rFonts w:ascii="Open Sans" w:hAnsi="Open Sans" w:cs="Open Sans"/>
          <w:sz w:val="24"/>
          <w:szCs w:val="24"/>
        </w:rPr>
      </w:pPr>
      <w:r w:rsidRPr="00451880">
        <w:rPr>
          <w:rFonts w:ascii="Open Sans" w:hAnsi="Open Sans" w:cs="Open Sans"/>
          <w:sz w:val="24"/>
          <w:szCs w:val="24"/>
        </w:rPr>
        <w:t>WWF is one of the world's leading non-governmental and non-profit organizations for nature protection. WWF has been established in 1961, and has representative offices in over 80 countries across the globe and approximately 6200 employed persons. The organization is proud of its supporters of over five million people.</w:t>
      </w:r>
    </w:p>
    <w:p w14:paraId="47FBAE28" w14:textId="77777777" w:rsidR="0023342E" w:rsidRPr="00C8321A" w:rsidRDefault="0023342E" w:rsidP="0023342E">
      <w:pPr>
        <w:rPr>
          <w:rFonts w:ascii="Open Sans" w:hAnsi="Open Sans" w:cs="Open Sans"/>
          <w:sz w:val="24"/>
          <w:szCs w:val="24"/>
          <w:lang w:val="sr-Latn-RS"/>
        </w:rPr>
      </w:pPr>
    </w:p>
    <w:p w14:paraId="536906C1" w14:textId="32F96EFF" w:rsidR="0023342E" w:rsidRPr="008C2D2B" w:rsidRDefault="0023342E" w:rsidP="0023342E">
      <w:pPr>
        <w:rPr>
          <w:rFonts w:ascii="Open Sans" w:hAnsi="Open Sans" w:cs="Open Sans"/>
          <w:sz w:val="24"/>
          <w:szCs w:val="24"/>
        </w:rPr>
      </w:pPr>
      <w:r w:rsidRPr="00451880">
        <w:rPr>
          <w:rFonts w:ascii="Open Sans" w:hAnsi="Open Sans" w:cs="Open Sans"/>
          <w:sz w:val="24"/>
          <w:szCs w:val="24"/>
        </w:rPr>
        <w:t>WWF Adria, established at the beginning of 2015, is present in the region, covering Albania, Bosnia and Herzegovina, Montenegro, Croatia, Kosovo</w:t>
      </w:r>
      <w:r w:rsidRPr="00451880">
        <w:rPr>
          <w:rFonts w:ascii="Open Sans" w:hAnsi="Open Sans" w:cs="Open Sans"/>
          <w:sz w:val="24"/>
          <w:szCs w:val="24"/>
        </w:rPr>
        <w:footnoteReference w:id="1"/>
      </w:r>
      <w:r w:rsidRPr="00451880">
        <w:rPr>
          <w:rFonts w:ascii="Open Sans" w:hAnsi="Open Sans" w:cs="Open Sans"/>
          <w:sz w:val="24"/>
          <w:szCs w:val="24"/>
        </w:rPr>
        <w:t>, Macedonia, Slovenia and Serbia. We are keen to ensure a positive future for the world’s wildlife, rivers, forests and seas, pushing for a reduction in carbon emissions that will avoid catastrophic climate change and pressing for measures to help people live sustainably, within the boundaries of one planet. Our work is founded on science, and we’re bringing international experience to working locally. Our reach is international and our mission is precise – to create a world where people live in harmony with nature. </w:t>
      </w:r>
    </w:p>
    <w:p w14:paraId="7F489AE9" w14:textId="77777777" w:rsidR="0023342E" w:rsidRPr="00CF3B93" w:rsidRDefault="0023342E" w:rsidP="0023342E">
      <w:pPr>
        <w:rPr>
          <w:b/>
          <w:color w:val="00B050"/>
          <w:sz w:val="24"/>
          <w:szCs w:val="24"/>
        </w:rPr>
      </w:pPr>
    </w:p>
    <w:p w14:paraId="1F6BCF10" w14:textId="77777777" w:rsidR="0023342E" w:rsidRPr="00CF3B93" w:rsidRDefault="0023342E" w:rsidP="0023342E">
      <w:pPr>
        <w:rPr>
          <w:rFonts w:ascii="Open Sans" w:hAnsi="Open Sans" w:cs="Open Sans"/>
          <w:b/>
          <w:color w:val="00B050"/>
          <w:sz w:val="24"/>
          <w:szCs w:val="24"/>
        </w:rPr>
      </w:pPr>
      <w:r w:rsidRPr="00CF3B93">
        <w:rPr>
          <w:rFonts w:ascii="Open Sans" w:hAnsi="Open Sans" w:cs="Open Sans"/>
          <w:b/>
          <w:color w:val="00B050"/>
          <w:sz w:val="24"/>
          <w:szCs w:val="24"/>
        </w:rPr>
        <w:t>Objectives:</w:t>
      </w:r>
    </w:p>
    <w:p w14:paraId="7A19D86B" w14:textId="41C3B88F" w:rsidR="0023342E" w:rsidRDefault="00BE7918" w:rsidP="0023342E">
      <w:pPr>
        <w:rPr>
          <w:rFonts w:ascii="Open Sans" w:hAnsi="Open Sans" w:cs="Open Sans"/>
          <w:sz w:val="24"/>
          <w:szCs w:val="24"/>
        </w:rPr>
      </w:pPr>
      <w:r w:rsidRPr="00BE7918">
        <w:rPr>
          <w:rFonts w:ascii="Open Sans" w:hAnsi="Open Sans" w:cs="Open Sans"/>
          <w:sz w:val="24"/>
          <w:szCs w:val="24"/>
        </w:rPr>
        <w:t xml:space="preserve">Nowadays, the coexistence of humans and wild animals is a very important link in the preservation of species populations. On Stara Planina, we are trying to create an ideal environment, or rather a habitat for bears, wolves and lynx. </w:t>
      </w:r>
      <w:proofErr w:type="gramStart"/>
      <w:r w:rsidRPr="00BE7918">
        <w:rPr>
          <w:rFonts w:ascii="Open Sans" w:hAnsi="Open Sans" w:cs="Open Sans"/>
          <w:sz w:val="24"/>
          <w:szCs w:val="24"/>
        </w:rPr>
        <w:t>So</w:t>
      </w:r>
      <w:proofErr w:type="gramEnd"/>
      <w:r w:rsidRPr="00BE7918">
        <w:rPr>
          <w:rFonts w:ascii="Open Sans" w:hAnsi="Open Sans" w:cs="Open Sans"/>
          <w:sz w:val="24"/>
          <w:szCs w:val="24"/>
        </w:rPr>
        <w:t xml:space="preserve"> we plan to create ideal conditions in our pilot area that are necessary for their preservation. As changes in the ecosystem itself bring some new living conditions, it is very important to monitor and record them. In this way, we want to work on this and install a set of cameras in the pilot area itself and also in parts that have been shown through analyses to be of great importance for the movement of these species.</w:t>
      </w:r>
    </w:p>
    <w:p w14:paraId="77DD0C58" w14:textId="77777777" w:rsidR="00BE7918" w:rsidRDefault="00BE7918" w:rsidP="0023342E">
      <w:pPr>
        <w:rPr>
          <w:rFonts w:ascii="Open Sans" w:hAnsi="Open Sans" w:cs="Open Sans"/>
          <w:sz w:val="24"/>
          <w:szCs w:val="24"/>
        </w:rPr>
      </w:pPr>
    </w:p>
    <w:p w14:paraId="16D6E01E" w14:textId="77777777" w:rsidR="00BE7918" w:rsidRPr="00E11166" w:rsidRDefault="00BE7918" w:rsidP="0023342E">
      <w:pPr>
        <w:rPr>
          <w:rFonts w:ascii="Open Sans" w:hAnsi="Open Sans" w:cs="Open Sans"/>
          <w:sz w:val="24"/>
          <w:szCs w:val="24"/>
        </w:rPr>
      </w:pPr>
    </w:p>
    <w:p w14:paraId="6E9ED688" w14:textId="77777777" w:rsidR="0023342E" w:rsidRPr="00CF3B93" w:rsidRDefault="0023342E" w:rsidP="0023342E">
      <w:pPr>
        <w:rPr>
          <w:rFonts w:ascii="Open Sans" w:hAnsi="Open Sans" w:cs="Open Sans"/>
        </w:rPr>
      </w:pPr>
    </w:p>
    <w:p w14:paraId="146D945F" w14:textId="77777777" w:rsidR="00BE7918" w:rsidRPr="00E11166" w:rsidRDefault="00BE7918" w:rsidP="00BE7918">
      <w:pPr>
        <w:rPr>
          <w:rFonts w:ascii="Open Sans" w:hAnsi="Open Sans" w:cs="Open Sans"/>
          <w:b/>
          <w:sz w:val="24"/>
          <w:szCs w:val="24"/>
        </w:rPr>
      </w:pPr>
    </w:p>
    <w:p w14:paraId="15F1F02F" w14:textId="2BB1DFF5" w:rsidR="0023342E" w:rsidRPr="00CF3B93" w:rsidRDefault="0023342E" w:rsidP="00CF3B93">
      <w:pPr>
        <w:tabs>
          <w:tab w:val="left" w:pos="270"/>
        </w:tabs>
        <w:ind w:left="90"/>
        <w:rPr>
          <w:rFonts w:ascii="Open Sans" w:hAnsi="Open Sans" w:cs="Open Sans"/>
          <w:b/>
          <w:color w:val="00B050"/>
          <w:sz w:val="24"/>
          <w:szCs w:val="24"/>
        </w:rPr>
      </w:pPr>
      <w:bookmarkStart w:id="2" w:name="_Hlk183003116"/>
      <w:r w:rsidRPr="004C4F84">
        <w:rPr>
          <w:rFonts w:ascii="Open Sans" w:hAnsi="Open Sans" w:cs="Open Sans"/>
          <w:b/>
          <w:color w:val="00B050"/>
          <w:sz w:val="24"/>
          <w:szCs w:val="24"/>
        </w:rPr>
        <w:t>Deliverables:</w:t>
      </w:r>
      <w:bookmarkEnd w:id="2"/>
    </w:p>
    <w:p w14:paraId="20BB4153" w14:textId="77777777" w:rsidR="00BE7918" w:rsidRPr="00BE7918" w:rsidRDefault="00BE7918" w:rsidP="00BE7918">
      <w:pPr>
        <w:rPr>
          <w:rFonts w:ascii="Open Sans" w:hAnsi="Open Sans" w:cs="Open Sans"/>
          <w:b/>
          <w:sz w:val="24"/>
          <w:szCs w:val="24"/>
        </w:rPr>
      </w:pPr>
      <w:r w:rsidRPr="00BE7918">
        <w:rPr>
          <w:rFonts w:ascii="Open Sans" w:hAnsi="Open Sans" w:cs="Open Sans"/>
          <w:b/>
          <w:sz w:val="24"/>
          <w:szCs w:val="24"/>
        </w:rPr>
        <w:t xml:space="preserve">5 </w:t>
      </w:r>
      <w:proofErr w:type="spellStart"/>
      <w:r w:rsidRPr="00BE7918">
        <w:rPr>
          <w:rFonts w:ascii="Open Sans" w:hAnsi="Open Sans" w:cs="Open Sans"/>
          <w:b/>
          <w:sz w:val="24"/>
          <w:szCs w:val="24"/>
        </w:rPr>
        <w:t>phototraps</w:t>
      </w:r>
      <w:proofErr w:type="spellEnd"/>
      <w:r w:rsidRPr="00BE7918">
        <w:rPr>
          <w:rFonts w:ascii="Open Sans" w:hAnsi="Open Sans" w:cs="Open Sans"/>
          <w:b/>
          <w:sz w:val="24"/>
          <w:szCs w:val="24"/>
        </w:rPr>
        <w:t xml:space="preserve"> (with GMS module) with batteries (plus spares) </w:t>
      </w:r>
    </w:p>
    <w:p w14:paraId="4AC5C6D9" w14:textId="77777777" w:rsidR="00BE7918" w:rsidRPr="00BE7918" w:rsidRDefault="00BE7918" w:rsidP="00BE7918">
      <w:pPr>
        <w:rPr>
          <w:rFonts w:ascii="Open Sans" w:hAnsi="Open Sans" w:cs="Open Sans"/>
          <w:b/>
          <w:sz w:val="24"/>
          <w:szCs w:val="24"/>
        </w:rPr>
      </w:pPr>
      <w:r w:rsidRPr="00BE7918">
        <w:rPr>
          <w:rFonts w:ascii="Open Sans" w:hAnsi="Open Sans" w:cs="Open Sans"/>
          <w:b/>
          <w:sz w:val="24"/>
          <w:szCs w:val="24"/>
        </w:rPr>
        <w:t xml:space="preserve">15 Armors for all </w:t>
      </w:r>
      <w:proofErr w:type="spellStart"/>
      <w:r w:rsidRPr="00BE7918">
        <w:rPr>
          <w:rFonts w:ascii="Open Sans" w:hAnsi="Open Sans" w:cs="Open Sans"/>
          <w:b/>
          <w:sz w:val="24"/>
          <w:szCs w:val="24"/>
        </w:rPr>
        <w:t>phototraps</w:t>
      </w:r>
      <w:proofErr w:type="spellEnd"/>
    </w:p>
    <w:p w14:paraId="206A476E" w14:textId="77777777" w:rsidR="00BE7918" w:rsidRPr="00BE7918" w:rsidRDefault="00BE7918" w:rsidP="00BE7918">
      <w:pPr>
        <w:rPr>
          <w:rFonts w:ascii="Open Sans" w:hAnsi="Open Sans" w:cs="Open Sans"/>
          <w:b/>
          <w:sz w:val="24"/>
          <w:szCs w:val="24"/>
        </w:rPr>
      </w:pPr>
      <w:r w:rsidRPr="00BE7918">
        <w:rPr>
          <w:rFonts w:ascii="Open Sans" w:hAnsi="Open Sans" w:cs="Open Sans"/>
          <w:b/>
          <w:sz w:val="24"/>
          <w:szCs w:val="24"/>
        </w:rPr>
        <w:t xml:space="preserve">45 </w:t>
      </w:r>
      <w:proofErr w:type="spellStart"/>
      <w:r w:rsidRPr="00BE7918">
        <w:rPr>
          <w:rFonts w:ascii="Open Sans" w:hAnsi="Open Sans" w:cs="Open Sans"/>
          <w:b/>
          <w:sz w:val="24"/>
          <w:szCs w:val="24"/>
        </w:rPr>
        <w:t>sd</w:t>
      </w:r>
      <w:proofErr w:type="spellEnd"/>
      <w:r w:rsidRPr="00BE7918">
        <w:rPr>
          <w:rFonts w:ascii="Open Sans" w:hAnsi="Open Sans" w:cs="Open Sans"/>
          <w:b/>
          <w:sz w:val="24"/>
          <w:szCs w:val="24"/>
        </w:rPr>
        <w:t xml:space="preserve"> card as accessory</w:t>
      </w:r>
    </w:p>
    <w:p w14:paraId="2842FD36" w14:textId="77777777" w:rsidR="00BE7918" w:rsidRPr="00BE7918" w:rsidRDefault="00BE7918" w:rsidP="00BE7918">
      <w:pPr>
        <w:rPr>
          <w:rFonts w:ascii="Open Sans" w:hAnsi="Open Sans" w:cs="Open Sans"/>
          <w:b/>
          <w:sz w:val="24"/>
          <w:szCs w:val="24"/>
        </w:rPr>
      </w:pPr>
      <w:r w:rsidRPr="00BE7918">
        <w:rPr>
          <w:rFonts w:ascii="Open Sans" w:hAnsi="Open Sans" w:cs="Open Sans"/>
          <w:b/>
          <w:sz w:val="24"/>
          <w:szCs w:val="24"/>
        </w:rPr>
        <w:t>30 padlocks</w:t>
      </w:r>
    </w:p>
    <w:p w14:paraId="2CF8C793" w14:textId="77777777" w:rsidR="00BE7918" w:rsidRDefault="00BE7918" w:rsidP="00BE7918">
      <w:pPr>
        <w:rPr>
          <w:rFonts w:ascii="Open Sans" w:hAnsi="Open Sans" w:cs="Open Sans"/>
          <w:b/>
          <w:sz w:val="24"/>
          <w:szCs w:val="24"/>
        </w:rPr>
      </w:pPr>
      <w:r w:rsidRPr="00BE7918">
        <w:rPr>
          <w:rFonts w:ascii="Open Sans" w:hAnsi="Open Sans" w:cs="Open Sans"/>
          <w:b/>
          <w:sz w:val="24"/>
          <w:szCs w:val="24"/>
        </w:rPr>
        <w:t>1 thermal - which is light and water resistant</w:t>
      </w:r>
    </w:p>
    <w:p w14:paraId="177B374B" w14:textId="77777777" w:rsidR="00BE7918" w:rsidRPr="00265CEA" w:rsidRDefault="00BE7918" w:rsidP="00CF3B93">
      <w:pPr>
        <w:tabs>
          <w:tab w:val="left" w:pos="270"/>
        </w:tabs>
        <w:spacing w:line="240" w:lineRule="auto"/>
        <w:ind w:left="90"/>
        <w:rPr>
          <w:rFonts w:ascii="Calibri" w:eastAsia="Times New Roman" w:hAnsi="Calibri"/>
          <w:color w:val="000000"/>
          <w:shd w:val="clear" w:color="auto" w:fill="FFFFFF"/>
          <w:lang w:val="en-US"/>
        </w:rPr>
      </w:pPr>
    </w:p>
    <w:p w14:paraId="320C2980" w14:textId="77777777" w:rsidR="0023342E" w:rsidRPr="002E5F79" w:rsidRDefault="0023342E" w:rsidP="00CF3B93">
      <w:pPr>
        <w:tabs>
          <w:tab w:val="left" w:pos="270"/>
        </w:tabs>
        <w:ind w:left="90"/>
        <w:rPr>
          <w:rFonts w:ascii="Open Sans" w:hAnsi="Open Sans" w:cs="Open Sans"/>
        </w:rPr>
      </w:pPr>
    </w:p>
    <w:p w14:paraId="13D21360" w14:textId="05D4A42E" w:rsidR="0023342E" w:rsidRPr="00CF3B93" w:rsidRDefault="0023342E" w:rsidP="00CF3B93">
      <w:pPr>
        <w:tabs>
          <w:tab w:val="left" w:pos="270"/>
        </w:tabs>
        <w:ind w:left="90"/>
        <w:rPr>
          <w:rFonts w:ascii="Open Sans" w:hAnsi="Open Sans" w:cs="Open Sans"/>
          <w:color w:val="00B050"/>
          <w:sz w:val="24"/>
          <w:szCs w:val="24"/>
        </w:rPr>
      </w:pPr>
      <w:r w:rsidRPr="004C4F84">
        <w:rPr>
          <w:rFonts w:ascii="Open Sans" w:hAnsi="Open Sans" w:cs="Open Sans"/>
          <w:b/>
          <w:color w:val="00B050"/>
          <w:sz w:val="24"/>
          <w:szCs w:val="24"/>
        </w:rPr>
        <w:t>Timeline</w:t>
      </w:r>
      <w:r w:rsidRPr="004C4F84">
        <w:rPr>
          <w:rFonts w:ascii="Open Sans" w:hAnsi="Open Sans" w:cs="Open Sans"/>
          <w:color w:val="00B050"/>
          <w:sz w:val="24"/>
          <w:szCs w:val="24"/>
        </w:rPr>
        <w:t>:</w:t>
      </w:r>
    </w:p>
    <w:p w14:paraId="6AD34F74" w14:textId="43B03AD5" w:rsidR="004C4F84" w:rsidRDefault="004C4F84" w:rsidP="00CF3B93">
      <w:pPr>
        <w:pStyle w:val="ListParagraph"/>
        <w:numPr>
          <w:ilvl w:val="0"/>
          <w:numId w:val="4"/>
        </w:numPr>
        <w:tabs>
          <w:tab w:val="left" w:pos="270"/>
        </w:tabs>
        <w:spacing w:before="120" w:after="120"/>
        <w:ind w:left="90" w:firstLine="0"/>
        <w:rPr>
          <w:rFonts w:ascii="Open Sans" w:hAnsi="Open Sans" w:cs="Open Sans"/>
        </w:rPr>
      </w:pPr>
      <w:r w:rsidRPr="004C4F84">
        <w:rPr>
          <w:rFonts w:ascii="Open Sans" w:hAnsi="Open Sans" w:cs="Open Sans"/>
        </w:rPr>
        <w:t>Delivery deadlines</w:t>
      </w:r>
    </w:p>
    <w:p w14:paraId="722FBA3A" w14:textId="77777777" w:rsidR="00BE7918" w:rsidRPr="00CF3B93" w:rsidRDefault="00BE7918" w:rsidP="00BE7918">
      <w:pPr>
        <w:pStyle w:val="ListParagraph"/>
        <w:tabs>
          <w:tab w:val="left" w:pos="270"/>
        </w:tabs>
        <w:spacing w:before="120" w:after="120"/>
        <w:ind w:left="90"/>
        <w:rPr>
          <w:rFonts w:ascii="Open Sans" w:hAnsi="Open Sans" w:cs="Open Sans"/>
        </w:rPr>
      </w:pPr>
    </w:p>
    <w:p w14:paraId="269547B5" w14:textId="24305DBE" w:rsidR="00CF3B93" w:rsidRPr="004C4F84" w:rsidRDefault="00BE7918" w:rsidP="00BE7918">
      <w:pPr>
        <w:pStyle w:val="ListParagraph"/>
        <w:numPr>
          <w:ilvl w:val="0"/>
          <w:numId w:val="6"/>
        </w:numPr>
        <w:tabs>
          <w:tab w:val="left" w:pos="270"/>
        </w:tabs>
        <w:spacing w:before="120" w:after="120"/>
        <w:ind w:left="90" w:firstLine="0"/>
        <w:rPr>
          <w:rFonts w:ascii="Open Sans" w:hAnsi="Open Sans" w:cs="Open Sans"/>
        </w:rPr>
      </w:pPr>
      <w:r>
        <w:rPr>
          <w:rFonts w:ascii="Open Sans" w:hAnsi="Open Sans" w:cs="Open Sans"/>
        </w:rPr>
        <w:t xml:space="preserve">Delivery off all equipment will happen after finishing of procurement process </w:t>
      </w:r>
    </w:p>
    <w:p w14:paraId="1B03BA65" w14:textId="77777777" w:rsidR="0023342E" w:rsidRPr="00FD50B9" w:rsidRDefault="0023342E" w:rsidP="0023342E">
      <w:pPr>
        <w:rPr>
          <w:rFonts w:ascii="Open Sans" w:hAnsi="Open Sans" w:cs="Open Sans"/>
          <w:b/>
          <w:sz w:val="24"/>
          <w:szCs w:val="24"/>
        </w:rPr>
      </w:pPr>
    </w:p>
    <w:p w14:paraId="791267B7" w14:textId="7292D150" w:rsidR="0023342E" w:rsidRPr="00CF3B93" w:rsidRDefault="0023342E" w:rsidP="0023342E">
      <w:pPr>
        <w:spacing w:before="120" w:after="120" w:line="240" w:lineRule="auto"/>
        <w:jc w:val="both"/>
        <w:rPr>
          <w:rFonts w:ascii="Open Sans" w:eastAsia="Times New Roman" w:hAnsi="Open Sans" w:cs="Calibri"/>
          <w:b/>
          <w:bCs/>
          <w:color w:val="00B050"/>
        </w:rPr>
      </w:pPr>
      <w:r w:rsidRPr="00CF3B93">
        <w:rPr>
          <w:rFonts w:ascii="Open Sans" w:eastAsia="Times New Roman" w:hAnsi="Open Sans" w:cs="Calibri"/>
          <w:b/>
          <w:bCs/>
          <w:color w:val="00B050"/>
        </w:rPr>
        <w:t xml:space="preserve">Payment </w:t>
      </w:r>
      <w:r w:rsidR="004C4F84" w:rsidRPr="00CF3B93">
        <w:rPr>
          <w:rFonts w:ascii="Open Sans" w:eastAsia="Times New Roman" w:hAnsi="Open Sans" w:cs="Calibri"/>
          <w:b/>
          <w:bCs/>
          <w:color w:val="00B050"/>
        </w:rPr>
        <w:t>m</w:t>
      </w:r>
      <w:r w:rsidRPr="00CF3B93">
        <w:rPr>
          <w:rFonts w:ascii="Open Sans" w:eastAsia="Times New Roman" w:hAnsi="Open Sans" w:cs="Calibri"/>
          <w:b/>
          <w:bCs/>
          <w:color w:val="00B050"/>
        </w:rPr>
        <w:t xml:space="preserve">ethod and </w:t>
      </w:r>
      <w:r w:rsidR="004C4F84" w:rsidRPr="00CF3B93">
        <w:rPr>
          <w:rFonts w:ascii="Open Sans" w:eastAsia="Times New Roman" w:hAnsi="Open Sans" w:cs="Calibri"/>
          <w:b/>
          <w:bCs/>
          <w:color w:val="00B050"/>
        </w:rPr>
        <w:t>c</w:t>
      </w:r>
      <w:r w:rsidRPr="00CF3B93">
        <w:rPr>
          <w:rFonts w:ascii="Open Sans" w:eastAsia="Times New Roman" w:hAnsi="Open Sans" w:cs="Calibri"/>
          <w:b/>
          <w:bCs/>
          <w:color w:val="00B050"/>
        </w:rPr>
        <w:t xml:space="preserve">ontractor's </w:t>
      </w:r>
      <w:r w:rsidR="004C4F84" w:rsidRPr="00CF3B93">
        <w:rPr>
          <w:rFonts w:ascii="Open Sans" w:eastAsia="Times New Roman" w:hAnsi="Open Sans" w:cs="Calibri"/>
          <w:b/>
          <w:bCs/>
          <w:color w:val="00B050"/>
        </w:rPr>
        <w:t>o</w:t>
      </w:r>
      <w:r w:rsidRPr="00CF3B93">
        <w:rPr>
          <w:rFonts w:ascii="Open Sans" w:eastAsia="Times New Roman" w:hAnsi="Open Sans" w:cs="Calibri"/>
          <w:b/>
          <w:bCs/>
          <w:color w:val="00B050"/>
        </w:rPr>
        <w:t>bligations</w:t>
      </w:r>
    </w:p>
    <w:p w14:paraId="2EADA237" w14:textId="2BE78F48" w:rsidR="004C4F84" w:rsidRPr="00CF3B93" w:rsidRDefault="00BE7918" w:rsidP="004C4F84">
      <w:r>
        <w:rPr>
          <w:rStyle w:val="None"/>
          <w:rFonts w:ascii="Open Sans" w:hAnsi="Open Sans" w:cs="Open Sans"/>
          <w:lang w:val="en-US"/>
        </w:rPr>
        <w:t>Total payment will happen after finishing of procurement process and choosing the best bid.</w:t>
      </w:r>
    </w:p>
    <w:p w14:paraId="7D943B1A" w14:textId="2D39D886" w:rsidR="004C4F84" w:rsidRPr="00CF3B93" w:rsidRDefault="004C4F84" w:rsidP="004C4F84">
      <w:pPr>
        <w:spacing w:before="120" w:after="120"/>
        <w:rPr>
          <w:rFonts w:ascii="Open Sans" w:hAnsi="Open Sans" w:cs="Open Sans"/>
          <w:b/>
          <w:color w:val="00B050"/>
        </w:rPr>
      </w:pPr>
      <w:r w:rsidRPr="00CF3B93">
        <w:rPr>
          <w:rFonts w:ascii="Open Sans" w:hAnsi="Open Sans" w:cs="Open Sans"/>
          <w:b/>
          <w:color w:val="00B050"/>
        </w:rPr>
        <w:t>Intellectual property</w:t>
      </w:r>
    </w:p>
    <w:p w14:paraId="08A59943" w14:textId="77777777" w:rsidR="00BE7918" w:rsidRDefault="00BE7918" w:rsidP="0023342E">
      <w:pPr>
        <w:spacing w:before="120" w:after="120" w:line="240" w:lineRule="auto"/>
        <w:jc w:val="both"/>
        <w:rPr>
          <w:rFonts w:ascii="Open Sans" w:hAnsi="Open Sans" w:cs="Open Sans"/>
        </w:rPr>
      </w:pPr>
      <w:r>
        <w:rPr>
          <w:rFonts w:ascii="Open Sans" w:hAnsi="Open Sans" w:cs="Open Sans"/>
        </w:rPr>
        <w:t xml:space="preserve">All products </w:t>
      </w:r>
    </w:p>
    <w:p w14:paraId="2842F689" w14:textId="5777B585" w:rsidR="004C4F84" w:rsidRPr="00CF3B93" w:rsidRDefault="00BE7918" w:rsidP="0023342E">
      <w:pPr>
        <w:spacing w:before="120" w:after="120" w:line="240" w:lineRule="auto"/>
        <w:jc w:val="both"/>
        <w:rPr>
          <w:rFonts w:ascii="Open Sans" w:eastAsia="Times New Roman" w:hAnsi="Open Sans" w:cs="Calibri"/>
          <w:b/>
          <w:bCs/>
          <w:color w:val="538135"/>
        </w:rPr>
      </w:pPr>
      <w:r>
        <w:rPr>
          <w:rFonts w:ascii="Open Sans" w:hAnsi="Open Sans" w:cs="Open Sans"/>
        </w:rPr>
        <w:t>8equipment) will be used like a private property of WWF Adria.</w:t>
      </w:r>
    </w:p>
    <w:p w14:paraId="22DA8FF4" w14:textId="2705E585" w:rsidR="0023342E" w:rsidRPr="00CF3B93" w:rsidRDefault="0023342E" w:rsidP="0023342E">
      <w:pPr>
        <w:spacing w:before="120" w:after="120" w:line="240" w:lineRule="auto"/>
        <w:jc w:val="both"/>
        <w:rPr>
          <w:rFonts w:ascii="Open Sans" w:eastAsia="Times New Roman" w:hAnsi="Open Sans" w:cs="Times New Roman"/>
          <w:lang w:val="sr-Latn-RS"/>
        </w:rPr>
      </w:pPr>
      <w:r w:rsidRPr="00CF3B93">
        <w:rPr>
          <w:rFonts w:ascii="Open Sans" w:eastAsia="Times New Roman" w:hAnsi="Open Sans" w:cs="Calibri"/>
          <w:b/>
          <w:bCs/>
          <w:color w:val="00B050"/>
        </w:rPr>
        <w:t>Language</w:t>
      </w:r>
      <w:r w:rsidRPr="00CF3B93">
        <w:rPr>
          <w:rFonts w:ascii="Open Sans" w:eastAsia="Times New Roman" w:hAnsi="Open Sans" w:cs="Calibri"/>
          <w:b/>
          <w:bCs/>
          <w:color w:val="538135"/>
        </w:rPr>
        <w:t xml:space="preserve"> </w:t>
      </w:r>
      <w:r w:rsidRPr="00CF3B93">
        <w:rPr>
          <w:rFonts w:ascii="Open Sans" w:eastAsia="Times New Roman" w:hAnsi="Open Sans" w:cs="Calibri"/>
          <w:b/>
          <w:bCs/>
          <w:color w:val="538135"/>
        </w:rPr>
        <w:tab/>
      </w:r>
    </w:p>
    <w:p w14:paraId="36465B1E" w14:textId="542CF059" w:rsidR="0023342E" w:rsidRPr="00CF3B93" w:rsidRDefault="0023342E" w:rsidP="0023342E">
      <w:pPr>
        <w:spacing w:before="120" w:after="120" w:line="240" w:lineRule="auto"/>
        <w:jc w:val="both"/>
        <w:rPr>
          <w:rFonts w:ascii="Open Sans" w:eastAsia="Times New Roman" w:hAnsi="Open Sans" w:cs="Times New Roman"/>
        </w:rPr>
      </w:pPr>
      <w:r w:rsidRPr="00CF3B93">
        <w:rPr>
          <w:rFonts w:ascii="Open Sans" w:eastAsia="Times New Roman" w:hAnsi="Open Sans" w:cs="Calibri"/>
          <w:b/>
          <w:bCs/>
          <w:color w:val="000000"/>
        </w:rPr>
        <w:t xml:space="preserve">All documentation should be in </w:t>
      </w:r>
      <w:r w:rsidR="004C4F84" w:rsidRPr="00CF3B93">
        <w:rPr>
          <w:rFonts w:ascii="Open Sans" w:eastAsia="Times New Roman" w:hAnsi="Open Sans" w:cs="Calibri"/>
          <w:b/>
          <w:bCs/>
          <w:color w:val="000000"/>
        </w:rPr>
        <w:t>Serbian</w:t>
      </w:r>
      <w:r w:rsidRPr="00CF3B93">
        <w:rPr>
          <w:rFonts w:ascii="Open Sans" w:eastAsia="Times New Roman" w:hAnsi="Open Sans" w:cs="Calibri"/>
          <w:b/>
          <w:bCs/>
          <w:color w:val="000000"/>
        </w:rPr>
        <w:t xml:space="preserve"> (with exception if </w:t>
      </w:r>
      <w:r w:rsidR="004C4F84" w:rsidRPr="00CF3B93">
        <w:rPr>
          <w:rFonts w:ascii="Open Sans" w:eastAsia="Times New Roman" w:hAnsi="Open Sans" w:cs="Calibri"/>
          <w:b/>
          <w:bCs/>
          <w:color w:val="000000"/>
        </w:rPr>
        <w:t>donor requires different</w:t>
      </w:r>
      <w:r w:rsidRPr="00CF3B93">
        <w:rPr>
          <w:rFonts w:ascii="Open Sans" w:eastAsia="Times New Roman" w:hAnsi="Open Sans" w:cs="Calibri"/>
          <w:b/>
          <w:bCs/>
          <w:color w:val="000000"/>
        </w:rPr>
        <w:t>) </w:t>
      </w:r>
    </w:p>
    <w:p w14:paraId="44226C02" w14:textId="77777777" w:rsidR="0023342E" w:rsidRPr="00CF3B93" w:rsidRDefault="0023342E" w:rsidP="0023342E">
      <w:pPr>
        <w:rPr>
          <w:b/>
        </w:rPr>
      </w:pPr>
    </w:p>
    <w:p w14:paraId="779667F5" w14:textId="77777777" w:rsidR="0023342E" w:rsidRPr="00CF3B93" w:rsidRDefault="0023342E" w:rsidP="0023342E">
      <w:pPr>
        <w:spacing w:before="120" w:after="120" w:line="240" w:lineRule="auto"/>
        <w:jc w:val="both"/>
        <w:rPr>
          <w:rFonts w:ascii="Open Sans" w:eastAsia="Times New Roman" w:hAnsi="Open Sans" w:cs="Times New Roman"/>
          <w:color w:val="00B050"/>
        </w:rPr>
      </w:pPr>
      <w:r w:rsidRPr="00CF3B93">
        <w:rPr>
          <w:rFonts w:ascii="Open Sans" w:eastAsia="Times New Roman" w:hAnsi="Open Sans" w:cs="Calibri"/>
          <w:b/>
          <w:bCs/>
          <w:color w:val="00B050"/>
        </w:rPr>
        <w:t>Application Process</w:t>
      </w:r>
    </w:p>
    <w:p w14:paraId="601F1D09" w14:textId="18C6CAF0" w:rsidR="0023342E" w:rsidRPr="00CF3B93" w:rsidRDefault="0023342E" w:rsidP="0023342E">
      <w:pPr>
        <w:rPr>
          <w:rFonts w:ascii="Open Sans" w:hAnsi="Open Sans" w:cs="Open Sans"/>
        </w:rPr>
      </w:pPr>
      <w:r w:rsidRPr="00CF3B93">
        <w:rPr>
          <w:rFonts w:ascii="Open Sans" w:hAnsi="Open Sans" w:cs="Open Sans"/>
        </w:rPr>
        <w:t xml:space="preserve">Applicant should send </w:t>
      </w:r>
      <w:r w:rsidR="003E6819">
        <w:rPr>
          <w:rFonts w:ascii="Open Sans" w:hAnsi="Open Sans" w:cs="Open Sans"/>
        </w:rPr>
        <w:t>script proposal and financial offer in total</w:t>
      </w:r>
      <w:r w:rsidRPr="00CF3B93">
        <w:rPr>
          <w:rFonts w:ascii="Open Sans" w:hAnsi="Open Sans" w:cs="Open Sans"/>
        </w:rPr>
        <w:t xml:space="preserve"> to: </w:t>
      </w:r>
      <w:hyperlink r:id="rId7" w:history="1">
        <w:r w:rsidR="00BE7918" w:rsidRPr="0083116C">
          <w:rPr>
            <w:rStyle w:val="Hyperlink"/>
            <w:rFonts w:ascii="Open Sans" w:hAnsi="Open Sans" w:cs="Open Sans"/>
            <w:b/>
          </w:rPr>
          <w:t>vjaksic@wwfadria.org</w:t>
        </w:r>
      </w:hyperlink>
      <w:r w:rsidR="004C4F84" w:rsidRPr="00CF3B93">
        <w:rPr>
          <w:rFonts w:ascii="Open Sans" w:hAnsi="Open Sans" w:cs="Open Sans"/>
          <w:b/>
          <w:u w:val="single"/>
        </w:rPr>
        <w:t xml:space="preserve"> by </w:t>
      </w:r>
      <w:r w:rsidR="00FA65BB">
        <w:rPr>
          <w:rFonts w:ascii="Open Sans" w:hAnsi="Open Sans" w:cs="Open Sans"/>
          <w:b/>
          <w:u w:val="single"/>
        </w:rPr>
        <w:t>18</w:t>
      </w:r>
      <w:r w:rsidRPr="00CF3B93">
        <w:rPr>
          <w:rFonts w:ascii="Open Sans" w:hAnsi="Open Sans" w:cs="Open Sans"/>
          <w:b/>
          <w:u w:val="single"/>
          <w:vertAlign w:val="superscript"/>
        </w:rPr>
        <w:t>th</w:t>
      </w:r>
      <w:r w:rsidR="004C4F84" w:rsidRPr="00CF3B93">
        <w:rPr>
          <w:rFonts w:ascii="Open Sans" w:hAnsi="Open Sans" w:cs="Open Sans"/>
          <w:b/>
          <w:u w:val="single"/>
        </w:rPr>
        <w:t xml:space="preserve"> of </w:t>
      </w:r>
      <w:r w:rsidR="00AE094E">
        <w:rPr>
          <w:rFonts w:ascii="Open Sans" w:hAnsi="Open Sans" w:cs="Open Sans"/>
          <w:b/>
          <w:u w:val="single"/>
        </w:rPr>
        <w:t>Ju</w:t>
      </w:r>
      <w:r w:rsidR="00BE7918">
        <w:rPr>
          <w:rFonts w:ascii="Open Sans" w:hAnsi="Open Sans" w:cs="Open Sans"/>
          <w:b/>
          <w:u w:val="single"/>
        </w:rPr>
        <w:t>ly</w:t>
      </w:r>
      <w:r w:rsidRPr="00CF3B93">
        <w:rPr>
          <w:rFonts w:ascii="Open Sans" w:hAnsi="Open Sans" w:cs="Open Sans"/>
          <w:b/>
          <w:u w:val="single"/>
        </w:rPr>
        <w:t xml:space="preserve">, 23:59 CET </w:t>
      </w:r>
    </w:p>
    <w:p w14:paraId="24A9C600" w14:textId="77777777" w:rsidR="0023342E" w:rsidRPr="00CF3B93" w:rsidRDefault="0023342E" w:rsidP="0023342E">
      <w:pPr>
        <w:rPr>
          <w:rFonts w:ascii="Open Sans" w:hAnsi="Open Sans" w:cs="Open Sans"/>
        </w:rPr>
      </w:pPr>
    </w:p>
    <w:p w14:paraId="36E122EA" w14:textId="77777777" w:rsidR="0023342E" w:rsidRPr="00CF3B93" w:rsidRDefault="0023342E" w:rsidP="0023342E">
      <w:pPr>
        <w:rPr>
          <w:b/>
        </w:rPr>
      </w:pPr>
    </w:p>
    <w:p w14:paraId="40662A94" w14:textId="77777777" w:rsidR="0023342E" w:rsidRPr="00CF3B93" w:rsidRDefault="0023342E" w:rsidP="0023342E">
      <w:pPr>
        <w:rPr>
          <w:rFonts w:ascii="Open Sans" w:hAnsi="Open Sans" w:cs="Open Sans"/>
        </w:rPr>
      </w:pPr>
    </w:p>
    <w:p w14:paraId="2A7C3B85" w14:textId="17080D42" w:rsidR="0023342E" w:rsidRPr="00CF3B93" w:rsidRDefault="0023342E" w:rsidP="0023342E">
      <w:pPr>
        <w:rPr>
          <w:rFonts w:ascii="Open Sans" w:hAnsi="Open Sans" w:cs="Open Sans"/>
        </w:rPr>
      </w:pPr>
      <w:r w:rsidRPr="00CF3B93">
        <w:rPr>
          <w:rFonts w:ascii="Open Sans" w:hAnsi="Open Sans" w:cs="Open Sans"/>
        </w:rPr>
        <w:t xml:space="preserve">If you need additional information and clarifications by e-mail at the address </w:t>
      </w:r>
      <w:r w:rsidR="00BE7918">
        <w:rPr>
          <w:rFonts w:ascii="Open Sans" w:hAnsi="Open Sans" w:cs="Open Sans"/>
        </w:rPr>
        <w:t>vjaksic</w:t>
      </w:r>
      <w:r w:rsidRPr="00CF3B93">
        <w:rPr>
          <w:rFonts w:ascii="Open Sans" w:hAnsi="Open Sans" w:cs="Open Sans"/>
        </w:rPr>
        <w:t xml:space="preserve">@wwfadria.org </w:t>
      </w:r>
    </w:p>
    <w:p w14:paraId="7C2E79BD" w14:textId="77777777" w:rsidR="0023342E" w:rsidRPr="00CF3B93" w:rsidRDefault="0023342E" w:rsidP="0023342E">
      <w:bookmarkStart w:id="3" w:name="_GoBack"/>
      <w:bookmarkEnd w:id="3"/>
    </w:p>
    <w:p w14:paraId="00000023" w14:textId="77777777" w:rsidR="00F76E80" w:rsidRPr="00CF3B93" w:rsidRDefault="00F76E80" w:rsidP="0023342E"/>
    <w:sectPr w:rsidR="00F76E80" w:rsidRPr="00CF3B9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A4050" w14:textId="77777777" w:rsidR="008055D8" w:rsidRDefault="008055D8" w:rsidP="0023342E">
      <w:pPr>
        <w:spacing w:line="240" w:lineRule="auto"/>
      </w:pPr>
      <w:r>
        <w:separator/>
      </w:r>
    </w:p>
  </w:endnote>
  <w:endnote w:type="continuationSeparator" w:id="0">
    <w:p w14:paraId="73BF379E" w14:textId="77777777" w:rsidR="008055D8" w:rsidRDefault="008055D8" w:rsidP="002334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5E036" w14:textId="77777777" w:rsidR="008055D8" w:rsidRDefault="008055D8" w:rsidP="0023342E">
      <w:pPr>
        <w:spacing w:line="240" w:lineRule="auto"/>
      </w:pPr>
      <w:r>
        <w:separator/>
      </w:r>
    </w:p>
  </w:footnote>
  <w:footnote w:type="continuationSeparator" w:id="0">
    <w:p w14:paraId="76DD3D8D" w14:textId="77777777" w:rsidR="008055D8" w:rsidRDefault="008055D8" w:rsidP="0023342E">
      <w:pPr>
        <w:spacing w:line="240" w:lineRule="auto"/>
      </w:pPr>
      <w:r>
        <w:continuationSeparator/>
      </w:r>
    </w:p>
  </w:footnote>
  <w:footnote w:id="1">
    <w:p w14:paraId="2F5A5BA0" w14:textId="77777777" w:rsidR="0023342E" w:rsidRDefault="0023342E" w:rsidP="0023342E">
      <w:pPr>
        <w:pStyle w:val="FootnoteText"/>
      </w:pPr>
      <w:r>
        <w:rPr>
          <w:rStyle w:val="FootnoteCharacters"/>
        </w:rPr>
        <w:footnoteRef/>
      </w:r>
      <w:r>
        <w:t xml:space="preserve"> </w:t>
      </w:r>
      <w:r>
        <w:rPr>
          <w:rStyle w:val="None"/>
          <w:rFonts w:ascii="Arial" w:hAnsi="Arial"/>
          <w:sz w:val="22"/>
          <w:szCs w:val="22"/>
        </w:rPr>
        <w:t>* The appointment is without prejudice to the position or status and in line with UNSCR 1244/99 and the ICJ Opinion on the Kosovo Declaration of Independence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B2A1A"/>
    <w:multiLevelType w:val="hybridMultilevel"/>
    <w:tmpl w:val="B712B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B414E"/>
    <w:multiLevelType w:val="hybridMultilevel"/>
    <w:tmpl w:val="0CFE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A4022"/>
    <w:multiLevelType w:val="hybridMultilevel"/>
    <w:tmpl w:val="0F129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A17DC"/>
    <w:multiLevelType w:val="multilevel"/>
    <w:tmpl w:val="FECA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50E04"/>
    <w:multiLevelType w:val="multilevel"/>
    <w:tmpl w:val="D26E3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30E7A"/>
    <w:multiLevelType w:val="multilevel"/>
    <w:tmpl w:val="35BA6A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70C407E"/>
    <w:multiLevelType w:val="hybridMultilevel"/>
    <w:tmpl w:val="E22EC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422DEE"/>
    <w:multiLevelType w:val="multilevel"/>
    <w:tmpl w:val="9042A7B4"/>
    <w:lvl w:ilvl="0">
      <w:start w:val="1"/>
      <w:numFmt w:val="decimal"/>
      <w:lvlText w:val="%1."/>
      <w:lvlJc w:val="left"/>
      <w:pPr>
        <w:ind w:left="720" w:hanging="360"/>
      </w:pPr>
      <w:rPr>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C0B52E6"/>
    <w:multiLevelType w:val="hybridMultilevel"/>
    <w:tmpl w:val="2A3C8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7848AC"/>
    <w:multiLevelType w:val="hybridMultilevel"/>
    <w:tmpl w:val="5590D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ED3B2C"/>
    <w:multiLevelType w:val="hybridMultilevel"/>
    <w:tmpl w:val="6F8E0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0A1076"/>
    <w:multiLevelType w:val="hybridMultilevel"/>
    <w:tmpl w:val="2A3C8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2F47AB"/>
    <w:multiLevelType w:val="hybridMultilevel"/>
    <w:tmpl w:val="4288E9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FC62494"/>
    <w:multiLevelType w:val="multilevel"/>
    <w:tmpl w:val="195C4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C0093F"/>
    <w:multiLevelType w:val="multilevel"/>
    <w:tmpl w:val="E5D269B4"/>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7FAD586F"/>
    <w:multiLevelType w:val="hybridMultilevel"/>
    <w:tmpl w:val="C2CE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4"/>
  </w:num>
  <w:num w:numId="4">
    <w:abstractNumId w:val="11"/>
  </w:num>
  <w:num w:numId="5">
    <w:abstractNumId w:val="9"/>
  </w:num>
  <w:num w:numId="6">
    <w:abstractNumId w:val="0"/>
  </w:num>
  <w:num w:numId="7">
    <w:abstractNumId w:val="1"/>
  </w:num>
  <w:num w:numId="8">
    <w:abstractNumId w:val="10"/>
  </w:num>
  <w:num w:numId="9">
    <w:abstractNumId w:val="4"/>
  </w:num>
  <w:num w:numId="10">
    <w:abstractNumId w:val="3"/>
  </w:num>
  <w:num w:numId="11">
    <w:abstractNumId w:val="2"/>
  </w:num>
  <w:num w:numId="12">
    <w:abstractNumId w:val="12"/>
  </w:num>
  <w:num w:numId="13">
    <w:abstractNumId w:val="8"/>
  </w:num>
  <w:num w:numId="14">
    <w:abstractNumId w:val="6"/>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E80"/>
    <w:rsid w:val="0011784B"/>
    <w:rsid w:val="001C6218"/>
    <w:rsid w:val="002035CE"/>
    <w:rsid w:val="002056D7"/>
    <w:rsid w:val="0023342E"/>
    <w:rsid w:val="003429EE"/>
    <w:rsid w:val="003607CD"/>
    <w:rsid w:val="003732FE"/>
    <w:rsid w:val="003A1F99"/>
    <w:rsid w:val="003E6819"/>
    <w:rsid w:val="004C4F84"/>
    <w:rsid w:val="00643CAE"/>
    <w:rsid w:val="0068541F"/>
    <w:rsid w:val="00744B1A"/>
    <w:rsid w:val="0076254D"/>
    <w:rsid w:val="007F5BD0"/>
    <w:rsid w:val="008055D8"/>
    <w:rsid w:val="0088501D"/>
    <w:rsid w:val="008C2D2B"/>
    <w:rsid w:val="00957DC1"/>
    <w:rsid w:val="00A03FAE"/>
    <w:rsid w:val="00AE094E"/>
    <w:rsid w:val="00BE7918"/>
    <w:rsid w:val="00C8321A"/>
    <w:rsid w:val="00CF3B93"/>
    <w:rsid w:val="00F76E80"/>
    <w:rsid w:val="00FA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F6106"/>
  <w15:docId w15:val="{B12E8B06-E115-4740-B8F7-CBBF1878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23342E"/>
    <w:rPr>
      <w:color w:val="0000FF" w:themeColor="hyperlink"/>
      <w:u w:val="single"/>
    </w:rPr>
  </w:style>
  <w:style w:type="paragraph" w:styleId="ListParagraph">
    <w:name w:val="List Paragraph"/>
    <w:basedOn w:val="Normal"/>
    <w:link w:val="ListParagraphChar"/>
    <w:qFormat/>
    <w:rsid w:val="0023342E"/>
    <w:pPr>
      <w:ind w:left="720"/>
      <w:contextualSpacing/>
    </w:pPr>
  </w:style>
  <w:style w:type="paragraph" w:styleId="FootnoteText">
    <w:name w:val="footnote text"/>
    <w:basedOn w:val="Normal"/>
    <w:link w:val="FootnoteTextChar"/>
    <w:uiPriority w:val="99"/>
    <w:semiHidden/>
    <w:rsid w:val="0023342E"/>
    <w:pPr>
      <w:spacing w:line="240" w:lineRule="auto"/>
    </w:pPr>
    <w:rPr>
      <w:rFonts w:ascii="Times New Roman" w:eastAsia="SimSun" w:hAnsi="Times New Roman" w:cs="Times New Roman"/>
      <w:sz w:val="20"/>
      <w:szCs w:val="20"/>
      <w:lang w:val="en-US" w:eastAsia="zh-CN"/>
    </w:rPr>
  </w:style>
  <w:style w:type="character" w:customStyle="1" w:styleId="FootnoteTextChar">
    <w:name w:val="Footnote Text Char"/>
    <w:basedOn w:val="DefaultParagraphFont"/>
    <w:link w:val="FootnoteText"/>
    <w:uiPriority w:val="99"/>
    <w:semiHidden/>
    <w:qFormat/>
    <w:rsid w:val="0023342E"/>
    <w:rPr>
      <w:rFonts w:ascii="Times New Roman" w:eastAsia="SimSun" w:hAnsi="Times New Roman" w:cs="Times New Roman"/>
      <w:sz w:val="20"/>
      <w:szCs w:val="20"/>
      <w:lang w:val="en-US" w:eastAsia="zh-CN"/>
    </w:rPr>
  </w:style>
  <w:style w:type="character" w:customStyle="1" w:styleId="None">
    <w:name w:val="None"/>
    <w:qFormat/>
    <w:rsid w:val="0023342E"/>
  </w:style>
  <w:style w:type="character" w:customStyle="1" w:styleId="ListParagraphChar">
    <w:name w:val="List Paragraph Char"/>
    <w:basedOn w:val="DefaultParagraphFont"/>
    <w:link w:val="ListParagraph"/>
    <w:rsid w:val="0023342E"/>
  </w:style>
  <w:style w:type="character" w:customStyle="1" w:styleId="FootnoteCharacters">
    <w:name w:val="Footnote Characters"/>
    <w:basedOn w:val="DefaultParagraphFont"/>
    <w:uiPriority w:val="99"/>
    <w:semiHidden/>
    <w:qFormat/>
    <w:rsid w:val="0023342E"/>
    <w:rPr>
      <w:vertAlign w:val="superscript"/>
    </w:rPr>
  </w:style>
  <w:style w:type="character" w:styleId="UnresolvedMention">
    <w:name w:val="Unresolved Mention"/>
    <w:basedOn w:val="DefaultParagraphFont"/>
    <w:uiPriority w:val="99"/>
    <w:semiHidden/>
    <w:unhideWhenUsed/>
    <w:rsid w:val="004C4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982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jaksic@wwfadri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dc:creator>
  <cp:lastModifiedBy>Aleksandra</cp:lastModifiedBy>
  <cp:revision>4</cp:revision>
  <dcterms:created xsi:type="dcterms:W3CDTF">2025-07-03T12:23:00Z</dcterms:created>
  <dcterms:modified xsi:type="dcterms:W3CDTF">2025-07-11T09:17:00Z</dcterms:modified>
</cp:coreProperties>
</file>