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DBCFF" w14:textId="77777777" w:rsidR="008406A7" w:rsidRPr="00132490" w:rsidRDefault="008406A7" w:rsidP="008406A7">
      <w:pPr>
        <w:widowControl/>
        <w:autoSpaceDE/>
        <w:autoSpaceDN/>
        <w:adjustRightInd/>
        <w:spacing w:after="200" w:line="276" w:lineRule="auto"/>
        <w:ind w:left="142" w:firstLine="142"/>
        <w:jc w:val="both"/>
        <w:rPr>
          <w:rFonts w:ascii="Arial" w:hAnsi="Arial" w:cs="Arial"/>
          <w:sz w:val="22"/>
          <w:szCs w:val="22"/>
          <w:lang w:val="en-US" w:eastAsia="en-US"/>
        </w:rPr>
      </w:pPr>
    </w:p>
    <w:p w14:paraId="53984B3E" w14:textId="77777777" w:rsidR="008406A7" w:rsidRPr="00132490" w:rsidRDefault="008406A7" w:rsidP="008406A7">
      <w:pPr>
        <w:widowControl/>
        <w:autoSpaceDE/>
        <w:autoSpaceDN/>
        <w:adjustRightInd/>
        <w:spacing w:after="200" w:line="276" w:lineRule="auto"/>
        <w:ind w:left="142" w:firstLine="142"/>
        <w:jc w:val="both"/>
        <w:rPr>
          <w:rFonts w:ascii="Arial" w:hAnsi="Arial" w:cs="Arial"/>
          <w:sz w:val="22"/>
          <w:szCs w:val="22"/>
          <w:lang w:val="en-US" w:eastAsia="en-US"/>
        </w:rPr>
      </w:pPr>
      <w:r w:rsidRPr="00132490">
        <w:rPr>
          <w:rFonts w:ascii="Arial" w:hAnsi="Arial" w:cs="Arial"/>
          <w:sz w:val="22"/>
          <w:szCs w:val="22"/>
          <w:lang w:val="en-US" w:eastAsia="en-US"/>
        </w:rPr>
        <w:t xml:space="preserve">III. INDICATORS OF SUCCESS OF OBJECTIVES OF CONSERVATION MEASURES </w:t>
      </w:r>
    </w:p>
    <w:p w14:paraId="148B63BD" w14:textId="74DCC06C" w:rsidR="008406A7" w:rsidRPr="00132490" w:rsidRDefault="00233404" w:rsidP="00FD6F28">
      <w:pPr>
        <w:widowControl/>
        <w:numPr>
          <w:ilvl w:val="0"/>
          <w:numId w:val="15"/>
        </w:numPr>
        <w:autoSpaceDE/>
        <w:autoSpaceDN/>
        <w:adjustRightInd/>
        <w:contextualSpacing/>
        <w:jc w:val="both"/>
        <w:rPr>
          <w:rFonts w:ascii="Arial" w:hAnsi="Arial" w:cs="Arial"/>
          <w:sz w:val="22"/>
          <w:szCs w:val="22"/>
          <w:u w:val="single"/>
          <w:lang w:val="en-GB" w:eastAsia="ru-RU"/>
        </w:rPr>
      </w:pPr>
      <w:r w:rsidRPr="00132490">
        <w:rPr>
          <w:rFonts w:ascii="Arial" w:hAnsi="Arial" w:cs="Arial"/>
          <w:b/>
          <w:sz w:val="22"/>
          <w:szCs w:val="22"/>
          <w:lang w:val="en-GB" w:eastAsia="ru-RU"/>
        </w:rPr>
        <w:t xml:space="preserve">By </w:t>
      </w:r>
      <w:r w:rsidR="004F1D9D" w:rsidRPr="00132490">
        <w:rPr>
          <w:rFonts w:ascii="Arial" w:hAnsi="Arial" w:cs="Arial"/>
          <w:b/>
          <w:sz w:val="22"/>
          <w:szCs w:val="22"/>
          <w:lang w:val="en-GB" w:eastAsia="ru-RU"/>
        </w:rPr>
        <w:t>202</w:t>
      </w:r>
      <w:r w:rsidR="00BA57EE" w:rsidRPr="00132490">
        <w:rPr>
          <w:rFonts w:ascii="Arial" w:hAnsi="Arial" w:cs="Arial"/>
          <w:b/>
          <w:sz w:val="22"/>
          <w:szCs w:val="22"/>
          <w:lang w:val="en-US" w:eastAsia="ru-RU"/>
        </w:rPr>
        <w:t>4</w:t>
      </w:r>
      <w:r w:rsidR="004F1D9D" w:rsidRPr="00132490">
        <w:rPr>
          <w:rFonts w:ascii="Arial" w:hAnsi="Arial" w:cs="Arial"/>
          <w:b/>
          <w:sz w:val="22"/>
          <w:szCs w:val="22"/>
          <w:lang w:val="en-GB" w:eastAsia="ru-RU"/>
        </w:rPr>
        <w:t xml:space="preserve"> </w:t>
      </w:r>
      <w:r w:rsidRPr="00132490">
        <w:rPr>
          <w:rFonts w:ascii="Arial" w:hAnsi="Arial" w:cs="Arial"/>
          <w:b/>
          <w:sz w:val="22"/>
          <w:szCs w:val="22"/>
          <w:lang w:val="en-GB" w:eastAsia="ru-RU"/>
        </w:rPr>
        <w:t xml:space="preserve">increase the range of Bezoar goat by </w:t>
      </w:r>
      <w:r w:rsidR="00186C9B" w:rsidRPr="00132490">
        <w:rPr>
          <w:rFonts w:ascii="Arial" w:hAnsi="Arial" w:cs="Arial"/>
          <w:b/>
          <w:sz w:val="22"/>
          <w:szCs w:val="22"/>
          <w:lang w:val="en-US" w:eastAsia="ru-RU"/>
        </w:rPr>
        <w:t>15</w:t>
      </w:r>
      <w:r w:rsidRPr="00132490">
        <w:rPr>
          <w:rFonts w:ascii="Arial" w:hAnsi="Arial" w:cs="Arial"/>
          <w:b/>
          <w:sz w:val="22"/>
          <w:szCs w:val="22"/>
          <w:lang w:val="en-GB" w:eastAsia="ru-RU"/>
        </w:rPr>
        <w:t xml:space="preserve">% and the number by </w:t>
      </w:r>
      <w:r w:rsidR="00186C9B" w:rsidRPr="00132490">
        <w:rPr>
          <w:rFonts w:ascii="Arial" w:hAnsi="Arial" w:cs="Arial"/>
          <w:b/>
          <w:sz w:val="22"/>
          <w:szCs w:val="22"/>
          <w:lang w:val="en-GB" w:eastAsia="ru-RU"/>
        </w:rPr>
        <w:t>70</w:t>
      </w:r>
      <w:r w:rsidRPr="00132490">
        <w:rPr>
          <w:rFonts w:ascii="Arial" w:hAnsi="Arial" w:cs="Arial"/>
          <w:b/>
          <w:sz w:val="22"/>
          <w:szCs w:val="22"/>
          <w:lang w:val="en-GB" w:eastAsia="ru-RU"/>
        </w:rPr>
        <w:t>%</w:t>
      </w:r>
      <w:r w:rsidR="00042A66" w:rsidRPr="00132490">
        <w:rPr>
          <w:rFonts w:ascii="Arial" w:hAnsi="Arial" w:cs="Arial"/>
          <w:b/>
          <w:sz w:val="22"/>
          <w:szCs w:val="22"/>
          <w:lang w:val="en-GB" w:eastAsia="ru-RU"/>
        </w:rPr>
        <w:t>.</w:t>
      </w:r>
    </w:p>
    <w:p w14:paraId="427E17CF" w14:textId="77777777" w:rsidR="008406A7" w:rsidRPr="00132490" w:rsidRDefault="004F1D9D" w:rsidP="008406A7">
      <w:pPr>
        <w:widowControl/>
        <w:autoSpaceDE/>
        <w:autoSpaceDN/>
        <w:adjustRightInd/>
        <w:contextualSpacing/>
        <w:jc w:val="both"/>
        <w:rPr>
          <w:rFonts w:ascii="Arial" w:hAnsi="Arial" w:cs="Arial"/>
          <w:sz w:val="22"/>
          <w:szCs w:val="22"/>
          <w:lang w:val="en-GB" w:eastAsia="ru-RU"/>
        </w:rPr>
      </w:pPr>
      <w:r w:rsidRPr="00132490">
        <w:rPr>
          <w:rFonts w:ascii="Arial" w:hAnsi="Arial" w:cs="Arial"/>
          <w:sz w:val="22"/>
          <w:szCs w:val="22"/>
          <w:lang w:val="en-US" w:eastAsia="ru-RU"/>
        </w:rPr>
        <w:t>The</w:t>
      </w:r>
      <w:r w:rsidRPr="00132490">
        <w:rPr>
          <w:rFonts w:ascii="Arial" w:hAnsi="Arial" w:cs="Arial"/>
          <w:sz w:val="22"/>
          <w:szCs w:val="22"/>
          <w:lang w:val="hy-AM" w:eastAsia="ru-RU"/>
        </w:rPr>
        <w:t xml:space="preserve"> </w:t>
      </w:r>
      <w:r w:rsidRPr="00132490">
        <w:rPr>
          <w:rFonts w:ascii="Arial" w:hAnsi="Arial" w:cs="Arial"/>
          <w:sz w:val="22"/>
          <w:szCs w:val="22"/>
          <w:lang w:val="en-US" w:eastAsia="ru-RU"/>
        </w:rPr>
        <w:t>a</w:t>
      </w:r>
      <w:r w:rsidRPr="00132490">
        <w:rPr>
          <w:rFonts w:ascii="Arial" w:hAnsi="Arial" w:cs="Arial"/>
          <w:sz w:val="22"/>
          <w:szCs w:val="22"/>
          <w:lang w:val="hy-AM" w:eastAsia="ru-RU"/>
        </w:rPr>
        <w:t xml:space="preserve">rea might harbour some </w:t>
      </w:r>
      <w:r w:rsidR="00332312" w:rsidRPr="00132490">
        <w:rPr>
          <w:rFonts w:ascii="Arial" w:hAnsi="Arial" w:cs="Arial"/>
          <w:sz w:val="22"/>
          <w:szCs w:val="22"/>
          <w:lang w:val="en-US" w:eastAsia="ru-RU"/>
        </w:rPr>
        <w:t>50</w:t>
      </w:r>
      <w:r w:rsidRPr="00132490">
        <w:rPr>
          <w:rFonts w:ascii="Arial" w:hAnsi="Arial" w:cs="Arial"/>
          <w:sz w:val="22"/>
          <w:szCs w:val="22"/>
          <w:lang w:val="hy-AM" w:eastAsia="ru-RU"/>
        </w:rPr>
        <w:t xml:space="preserve"> </w:t>
      </w:r>
      <w:r w:rsidR="00332312" w:rsidRPr="00132490">
        <w:rPr>
          <w:rFonts w:ascii="Arial" w:hAnsi="Arial" w:cs="Arial"/>
          <w:sz w:val="22"/>
          <w:szCs w:val="22"/>
          <w:lang w:val="en-US" w:eastAsia="ru-RU"/>
        </w:rPr>
        <w:t xml:space="preserve">of 200-300 </w:t>
      </w:r>
      <w:r w:rsidR="00332312" w:rsidRPr="00132490">
        <w:rPr>
          <w:rFonts w:ascii="Arial" w:hAnsi="Arial" w:cs="Arial"/>
          <w:sz w:val="22"/>
          <w:szCs w:val="22"/>
          <w:lang w:val="hy-AM" w:eastAsia="ru-RU"/>
        </w:rPr>
        <w:t>bezoar goats</w:t>
      </w:r>
      <w:r w:rsidR="00332312" w:rsidRPr="00132490">
        <w:rPr>
          <w:rFonts w:ascii="Arial" w:hAnsi="Arial" w:cs="Arial"/>
          <w:sz w:val="22"/>
          <w:szCs w:val="22"/>
          <w:lang w:val="en-US" w:eastAsia="ru-RU"/>
        </w:rPr>
        <w:t xml:space="preserve"> observed on the </w:t>
      </w:r>
      <w:proofErr w:type="spellStart"/>
      <w:r w:rsidR="00332312" w:rsidRPr="00132490">
        <w:rPr>
          <w:rFonts w:ascii="Arial" w:hAnsi="Arial" w:cs="Arial"/>
          <w:sz w:val="22"/>
          <w:szCs w:val="22"/>
          <w:lang w:val="en-US" w:eastAsia="ru-RU"/>
        </w:rPr>
        <w:t>Gndasar</w:t>
      </w:r>
      <w:proofErr w:type="spellEnd"/>
      <w:r w:rsidR="00332312" w:rsidRPr="00132490">
        <w:rPr>
          <w:rFonts w:ascii="Arial" w:hAnsi="Arial" w:cs="Arial"/>
          <w:sz w:val="22"/>
          <w:szCs w:val="22"/>
          <w:lang w:val="en-US" w:eastAsia="ru-RU"/>
        </w:rPr>
        <w:t xml:space="preserve"> Massif</w:t>
      </w:r>
      <w:r w:rsidR="008406A7" w:rsidRPr="00132490">
        <w:rPr>
          <w:rFonts w:ascii="Arial" w:hAnsi="Arial" w:cs="Arial"/>
          <w:sz w:val="22"/>
          <w:szCs w:val="22"/>
          <w:lang w:val="en-GB" w:eastAsia="ru-RU"/>
        </w:rPr>
        <w:t xml:space="preserve">. </w:t>
      </w:r>
      <w:r w:rsidR="00497A47" w:rsidRPr="00132490">
        <w:rPr>
          <w:rFonts w:ascii="Arial" w:hAnsi="Arial" w:cs="Arial"/>
          <w:sz w:val="22"/>
          <w:szCs w:val="22"/>
          <w:lang w:val="en-GB" w:eastAsia="ru-RU"/>
        </w:rPr>
        <w:t xml:space="preserve">The expansion of their range outside the </w:t>
      </w:r>
      <w:r w:rsidR="00372E7E" w:rsidRPr="00132490">
        <w:rPr>
          <w:rFonts w:ascii="Arial" w:hAnsi="Arial" w:cs="Arial"/>
          <w:sz w:val="22"/>
          <w:szCs w:val="22"/>
          <w:lang w:val="en-GB" w:eastAsia="ru-RU"/>
        </w:rPr>
        <w:t>current range</w:t>
      </w:r>
      <w:r w:rsidR="00497A47" w:rsidRPr="00132490">
        <w:rPr>
          <w:rFonts w:ascii="Arial" w:hAnsi="Arial" w:cs="Arial"/>
          <w:sz w:val="22"/>
          <w:szCs w:val="22"/>
          <w:lang w:val="en-GB" w:eastAsia="ru-RU"/>
        </w:rPr>
        <w:t xml:space="preserve"> depends on absence of poaching and the availability and productivity of their habitat.</w:t>
      </w:r>
    </w:p>
    <w:p w14:paraId="7A644B58" w14:textId="77777777" w:rsidR="00030838" w:rsidRPr="00132490" w:rsidRDefault="00030838" w:rsidP="008406A7">
      <w:pPr>
        <w:widowControl/>
        <w:autoSpaceDE/>
        <w:autoSpaceDN/>
        <w:adjustRightInd/>
        <w:contextualSpacing/>
        <w:jc w:val="both"/>
        <w:rPr>
          <w:rFonts w:ascii="Arial" w:hAnsi="Arial" w:cs="Arial"/>
          <w:sz w:val="22"/>
          <w:szCs w:val="22"/>
          <w:lang w:val="en-GB" w:eastAsia="ru-RU"/>
        </w:rPr>
      </w:pPr>
    </w:p>
    <w:p w14:paraId="74AB656D" w14:textId="50BE091D" w:rsidR="008406A7" w:rsidRPr="00132490" w:rsidRDefault="00B818A0" w:rsidP="00FD6F28">
      <w:pPr>
        <w:widowControl/>
        <w:numPr>
          <w:ilvl w:val="0"/>
          <w:numId w:val="15"/>
        </w:numPr>
        <w:autoSpaceDE/>
        <w:autoSpaceDN/>
        <w:adjustRightInd/>
        <w:contextualSpacing/>
        <w:jc w:val="both"/>
        <w:rPr>
          <w:rFonts w:ascii="Arial" w:hAnsi="Arial" w:cs="Arial"/>
          <w:b/>
          <w:sz w:val="22"/>
          <w:szCs w:val="22"/>
          <w:lang w:val="en-GB" w:eastAsia="ru-RU"/>
        </w:rPr>
      </w:pPr>
      <w:r w:rsidRPr="00132490">
        <w:rPr>
          <w:rFonts w:ascii="Arial" w:hAnsi="Arial" w:cs="Arial"/>
          <w:b/>
          <w:sz w:val="22"/>
          <w:szCs w:val="22"/>
          <w:lang w:val="en-GB" w:eastAsia="ru-RU"/>
        </w:rPr>
        <w:t>By 202</w:t>
      </w:r>
      <w:r w:rsidR="00186C9B" w:rsidRPr="00132490">
        <w:rPr>
          <w:rFonts w:ascii="Arial" w:hAnsi="Arial" w:cs="Arial"/>
          <w:b/>
          <w:sz w:val="22"/>
          <w:szCs w:val="22"/>
          <w:lang w:val="en-GB" w:eastAsia="ru-RU"/>
        </w:rPr>
        <w:t>4</w:t>
      </w:r>
      <w:r w:rsidRPr="00132490">
        <w:rPr>
          <w:rFonts w:ascii="Arial" w:hAnsi="Arial" w:cs="Arial"/>
          <w:b/>
          <w:sz w:val="22"/>
          <w:szCs w:val="22"/>
          <w:lang w:val="en-GB" w:eastAsia="ru-RU"/>
        </w:rPr>
        <w:t xml:space="preserve"> secure the presence of resident population in the area, increase the range and the number of Armenian mouflon by </w:t>
      </w:r>
      <w:r w:rsidR="00186C9B" w:rsidRPr="00132490">
        <w:rPr>
          <w:rFonts w:ascii="Arial" w:hAnsi="Arial" w:cs="Arial"/>
          <w:b/>
          <w:sz w:val="22"/>
          <w:szCs w:val="22"/>
          <w:lang w:val="en-GB" w:eastAsia="ru-RU"/>
        </w:rPr>
        <w:t>70</w:t>
      </w:r>
      <w:r w:rsidRPr="00132490">
        <w:rPr>
          <w:rFonts w:ascii="Arial" w:hAnsi="Arial" w:cs="Arial"/>
          <w:b/>
          <w:sz w:val="22"/>
          <w:szCs w:val="22"/>
          <w:lang w:val="en-GB" w:eastAsia="ru-RU"/>
        </w:rPr>
        <w:t>%.</w:t>
      </w:r>
    </w:p>
    <w:p w14:paraId="6E5F0D8A" w14:textId="77777777" w:rsidR="008406A7" w:rsidRPr="00132490" w:rsidRDefault="00C15138" w:rsidP="00030838">
      <w:pPr>
        <w:widowControl/>
        <w:autoSpaceDE/>
        <w:autoSpaceDN/>
        <w:adjustRightInd/>
        <w:contextualSpacing/>
        <w:jc w:val="both"/>
        <w:rPr>
          <w:rFonts w:ascii="Arial" w:hAnsi="Arial" w:cs="Arial"/>
          <w:sz w:val="22"/>
          <w:szCs w:val="22"/>
          <w:lang w:val="en-GB" w:eastAsia="ru-RU"/>
        </w:rPr>
      </w:pPr>
      <w:r w:rsidRPr="00132490">
        <w:rPr>
          <w:rFonts w:ascii="Arial" w:hAnsi="Arial" w:cs="Arial"/>
          <w:sz w:val="22"/>
          <w:szCs w:val="22"/>
          <w:lang w:val="en-US" w:eastAsia="ru-RU"/>
        </w:rPr>
        <w:t xml:space="preserve">Currently the area </w:t>
      </w:r>
      <w:r w:rsidRPr="00132490">
        <w:rPr>
          <w:rFonts w:ascii="Arial" w:hAnsi="Arial" w:cs="Arial"/>
          <w:sz w:val="22"/>
          <w:szCs w:val="22"/>
          <w:lang w:val="en-GB" w:eastAsia="ru-RU"/>
        </w:rPr>
        <w:t xml:space="preserve">might harbour about </w:t>
      </w:r>
      <w:r w:rsidR="001C29D6" w:rsidRPr="00132490">
        <w:rPr>
          <w:rFonts w:ascii="Arial" w:hAnsi="Arial" w:cs="Arial"/>
          <w:sz w:val="22"/>
          <w:szCs w:val="22"/>
          <w:lang w:val="en-US" w:eastAsia="ru-RU"/>
        </w:rPr>
        <w:t>5</w:t>
      </w:r>
      <w:r w:rsidRPr="00132490">
        <w:rPr>
          <w:rFonts w:ascii="Arial" w:hAnsi="Arial" w:cs="Arial"/>
          <w:sz w:val="22"/>
          <w:szCs w:val="22"/>
          <w:lang w:val="en-GB" w:eastAsia="ru-RU"/>
        </w:rPr>
        <w:t>-</w:t>
      </w:r>
      <w:r w:rsidR="001C29D6" w:rsidRPr="00132490">
        <w:rPr>
          <w:rFonts w:ascii="Arial" w:hAnsi="Arial" w:cs="Arial"/>
          <w:sz w:val="22"/>
          <w:szCs w:val="22"/>
          <w:lang w:val="en-US" w:eastAsia="ru-RU"/>
        </w:rPr>
        <w:t>15</w:t>
      </w:r>
      <w:r w:rsidRPr="00132490">
        <w:rPr>
          <w:rFonts w:ascii="Arial" w:hAnsi="Arial" w:cs="Arial"/>
          <w:sz w:val="22"/>
          <w:szCs w:val="22"/>
          <w:lang w:val="en-GB" w:eastAsia="ru-RU"/>
        </w:rPr>
        <w:t xml:space="preserve"> </w:t>
      </w:r>
      <w:r w:rsidRPr="00132490">
        <w:rPr>
          <w:rFonts w:ascii="Arial" w:hAnsi="Arial" w:cs="Arial"/>
          <w:sz w:val="22"/>
          <w:szCs w:val="22"/>
          <w:lang w:val="en-US" w:eastAsia="ru-RU"/>
        </w:rPr>
        <w:t xml:space="preserve">Armenian </w:t>
      </w:r>
      <w:r w:rsidRPr="00132490">
        <w:rPr>
          <w:rFonts w:ascii="Arial" w:hAnsi="Arial" w:cs="Arial"/>
          <w:sz w:val="22"/>
          <w:szCs w:val="22"/>
          <w:lang w:val="en-GB" w:eastAsia="ru-RU"/>
        </w:rPr>
        <w:t>mouflon</w:t>
      </w:r>
      <w:r w:rsidRPr="00132490">
        <w:rPr>
          <w:rFonts w:ascii="Arial" w:hAnsi="Arial" w:cs="Arial"/>
          <w:sz w:val="22"/>
          <w:szCs w:val="22"/>
          <w:lang w:val="en-US" w:eastAsia="ru-RU"/>
        </w:rPr>
        <w:t>s</w:t>
      </w:r>
      <w:r w:rsidRPr="00132490">
        <w:rPr>
          <w:rFonts w:ascii="Arial" w:hAnsi="Arial" w:cs="Arial"/>
          <w:sz w:val="22"/>
          <w:szCs w:val="22"/>
          <w:lang w:val="en-GB" w:eastAsia="ru-RU"/>
        </w:rPr>
        <w:t xml:space="preserve"> but these animals can hardly be regarded as residents.</w:t>
      </w:r>
      <w:r w:rsidRPr="00132490">
        <w:rPr>
          <w:rFonts w:ascii="Arial" w:hAnsi="Arial" w:cs="Arial"/>
          <w:sz w:val="22"/>
          <w:szCs w:val="22"/>
          <w:lang w:val="en-US" w:eastAsia="ru-RU"/>
        </w:rPr>
        <w:t xml:space="preserve"> </w:t>
      </w:r>
      <w:r w:rsidR="00497A47" w:rsidRPr="00132490">
        <w:rPr>
          <w:rFonts w:ascii="Arial" w:hAnsi="Arial" w:cs="Arial"/>
          <w:sz w:val="22"/>
          <w:szCs w:val="22"/>
          <w:lang w:val="en-GB" w:eastAsia="ru-RU"/>
        </w:rPr>
        <w:t>The area is typical m</w:t>
      </w:r>
      <w:r w:rsidR="008406A7" w:rsidRPr="00132490">
        <w:rPr>
          <w:rFonts w:ascii="Arial" w:hAnsi="Arial" w:cs="Arial"/>
          <w:sz w:val="22"/>
          <w:szCs w:val="22"/>
          <w:lang w:val="en-GB" w:eastAsia="ru-RU"/>
        </w:rPr>
        <w:t xml:space="preserve">ouflon habitat, but </w:t>
      </w:r>
      <w:r w:rsidR="003864FF" w:rsidRPr="00132490">
        <w:rPr>
          <w:rFonts w:ascii="Arial" w:hAnsi="Arial" w:cs="Arial"/>
          <w:sz w:val="22"/>
          <w:szCs w:val="22"/>
          <w:lang w:val="en-US" w:eastAsia="ru-RU"/>
        </w:rPr>
        <w:t xml:space="preserve">the </w:t>
      </w:r>
      <w:r w:rsidRPr="00132490">
        <w:rPr>
          <w:rFonts w:ascii="Arial" w:hAnsi="Arial" w:cs="Arial"/>
          <w:sz w:val="22"/>
          <w:szCs w:val="22"/>
          <w:lang w:val="en-US" w:eastAsia="ru-RU"/>
        </w:rPr>
        <w:t xml:space="preserve">number of </w:t>
      </w:r>
      <w:r w:rsidRPr="00132490">
        <w:rPr>
          <w:rFonts w:ascii="Arial" w:hAnsi="Arial" w:cs="Arial"/>
          <w:sz w:val="22"/>
          <w:szCs w:val="22"/>
          <w:lang w:val="en-GB" w:eastAsia="ru-RU"/>
        </w:rPr>
        <w:t>m</w:t>
      </w:r>
      <w:r w:rsidR="008406A7" w:rsidRPr="00132490">
        <w:rPr>
          <w:rFonts w:ascii="Arial" w:hAnsi="Arial" w:cs="Arial"/>
          <w:sz w:val="22"/>
          <w:szCs w:val="22"/>
          <w:lang w:val="en-GB" w:eastAsia="ru-RU"/>
        </w:rPr>
        <w:t xml:space="preserve">ouflons </w:t>
      </w:r>
      <w:r w:rsidRPr="00132490">
        <w:rPr>
          <w:rFonts w:ascii="Arial" w:hAnsi="Arial" w:cs="Arial"/>
          <w:sz w:val="22"/>
          <w:szCs w:val="22"/>
          <w:lang w:val="en-US" w:eastAsia="ru-RU"/>
        </w:rPr>
        <w:t xml:space="preserve">is far below the habitat capacity </w:t>
      </w:r>
      <w:r w:rsidR="008406A7" w:rsidRPr="00132490">
        <w:rPr>
          <w:rFonts w:ascii="Arial" w:hAnsi="Arial" w:cs="Arial"/>
          <w:sz w:val="22"/>
          <w:szCs w:val="22"/>
          <w:lang w:val="en-GB" w:eastAsia="ru-RU"/>
        </w:rPr>
        <w:t xml:space="preserve">for the reasons of poaching, </w:t>
      </w:r>
      <w:r w:rsidR="003864FF" w:rsidRPr="00132490">
        <w:rPr>
          <w:rFonts w:ascii="Arial" w:hAnsi="Arial" w:cs="Arial"/>
          <w:sz w:val="22"/>
          <w:szCs w:val="22"/>
          <w:lang w:val="en-GB" w:eastAsia="ru-RU"/>
        </w:rPr>
        <w:t xml:space="preserve">disturbance of mouflon habitat by </w:t>
      </w:r>
      <w:r w:rsidR="00372E7E" w:rsidRPr="00132490">
        <w:rPr>
          <w:rFonts w:ascii="Arial" w:hAnsi="Arial" w:cs="Arial"/>
          <w:sz w:val="22"/>
          <w:szCs w:val="22"/>
          <w:lang w:val="en-GB" w:eastAsia="ru-RU"/>
        </w:rPr>
        <w:t xml:space="preserve">livestock and </w:t>
      </w:r>
      <w:r w:rsidR="003864FF" w:rsidRPr="00132490">
        <w:rPr>
          <w:rFonts w:ascii="Arial" w:hAnsi="Arial" w:cs="Arial"/>
          <w:sz w:val="22"/>
          <w:szCs w:val="22"/>
          <w:lang w:val="en-GB" w:eastAsia="ru-RU"/>
        </w:rPr>
        <w:t>humans</w:t>
      </w:r>
      <w:r w:rsidR="00372E7E" w:rsidRPr="00132490">
        <w:rPr>
          <w:rFonts w:ascii="Arial" w:hAnsi="Arial" w:cs="Arial"/>
          <w:sz w:val="22"/>
          <w:szCs w:val="22"/>
          <w:lang w:val="en-GB" w:eastAsia="ru-RU"/>
        </w:rPr>
        <w:t>, including min</w:t>
      </w:r>
      <w:r w:rsidR="00890BE2" w:rsidRPr="00132490">
        <w:rPr>
          <w:rFonts w:ascii="Arial" w:hAnsi="Arial" w:cs="Arial"/>
          <w:sz w:val="22"/>
          <w:szCs w:val="22"/>
          <w:lang w:val="en-GB" w:eastAsia="ru-RU"/>
        </w:rPr>
        <w:t>e fields</w:t>
      </w:r>
      <w:r w:rsidR="003864FF" w:rsidRPr="00132490">
        <w:rPr>
          <w:rFonts w:ascii="Arial" w:hAnsi="Arial" w:cs="Arial"/>
          <w:sz w:val="22"/>
          <w:szCs w:val="22"/>
          <w:lang w:val="en-GB" w:eastAsia="ru-RU"/>
        </w:rPr>
        <w:t xml:space="preserve"> </w:t>
      </w:r>
      <w:r w:rsidR="00332312" w:rsidRPr="00132490">
        <w:rPr>
          <w:rFonts w:ascii="Arial" w:hAnsi="Arial" w:cs="Arial"/>
          <w:sz w:val="22"/>
          <w:szCs w:val="22"/>
          <w:lang w:val="en-GB" w:eastAsia="ru-RU"/>
        </w:rPr>
        <w:t xml:space="preserve">on the border </w:t>
      </w:r>
      <w:r w:rsidR="00890BE2" w:rsidRPr="00132490">
        <w:rPr>
          <w:rFonts w:ascii="Arial" w:hAnsi="Arial" w:cs="Arial"/>
          <w:sz w:val="22"/>
          <w:szCs w:val="22"/>
          <w:lang w:val="en-GB" w:eastAsia="ru-RU"/>
        </w:rPr>
        <w:t xml:space="preserve">zone </w:t>
      </w:r>
      <w:r w:rsidR="00332312" w:rsidRPr="00132490">
        <w:rPr>
          <w:rFonts w:ascii="Arial" w:hAnsi="Arial" w:cs="Arial"/>
          <w:sz w:val="22"/>
          <w:szCs w:val="22"/>
          <w:lang w:val="en-GB" w:eastAsia="ru-RU"/>
        </w:rPr>
        <w:t>with Nakhichevan</w:t>
      </w:r>
      <w:r w:rsidR="008406A7" w:rsidRPr="00132490">
        <w:rPr>
          <w:rFonts w:ascii="Arial" w:hAnsi="Arial" w:cs="Arial"/>
          <w:sz w:val="22"/>
          <w:szCs w:val="22"/>
          <w:lang w:val="en-GB" w:eastAsia="ru-RU"/>
        </w:rPr>
        <w:t>.</w:t>
      </w:r>
    </w:p>
    <w:p w14:paraId="4F976C94" w14:textId="77777777" w:rsidR="008406A7" w:rsidRPr="00132490" w:rsidRDefault="008406A7" w:rsidP="008406A7">
      <w:pPr>
        <w:widowControl/>
        <w:autoSpaceDE/>
        <w:autoSpaceDN/>
        <w:adjustRightInd/>
        <w:spacing w:after="160" w:line="259" w:lineRule="auto"/>
        <w:rPr>
          <w:rFonts w:ascii="Arial" w:hAnsi="Arial" w:cs="Arial"/>
          <w:sz w:val="22"/>
          <w:szCs w:val="22"/>
          <w:lang w:val="en-US" w:eastAsia="en-US"/>
        </w:rPr>
      </w:pPr>
    </w:p>
    <w:p w14:paraId="7F2D56EF" w14:textId="2E8516D8" w:rsidR="008406A7" w:rsidRPr="00132490" w:rsidRDefault="008406A7" w:rsidP="008406A7">
      <w:pPr>
        <w:widowControl/>
        <w:autoSpaceDE/>
        <w:autoSpaceDN/>
        <w:adjustRightInd/>
        <w:spacing w:after="200" w:line="276" w:lineRule="auto"/>
        <w:ind w:left="142" w:firstLine="142"/>
        <w:jc w:val="both"/>
        <w:rPr>
          <w:rFonts w:ascii="Arial" w:hAnsi="Arial" w:cs="Arial"/>
          <w:sz w:val="22"/>
          <w:szCs w:val="22"/>
          <w:lang w:val="en-US" w:eastAsia="en-US"/>
        </w:rPr>
      </w:pPr>
      <w:r w:rsidRPr="00132490">
        <w:rPr>
          <w:rFonts w:ascii="Arial" w:hAnsi="Arial" w:cs="Arial"/>
          <w:sz w:val="22"/>
          <w:szCs w:val="22"/>
          <w:lang w:val="en-US" w:eastAsia="en-US"/>
        </w:rPr>
        <w:t xml:space="preserve">IV. DESCRIPTION </w:t>
      </w:r>
      <w:r w:rsidR="0041067D" w:rsidRPr="00132490">
        <w:rPr>
          <w:rFonts w:ascii="Arial" w:hAnsi="Arial" w:cs="Arial"/>
          <w:sz w:val="22"/>
          <w:szCs w:val="22"/>
          <w:lang w:val="en-US" w:eastAsia="en-US"/>
        </w:rPr>
        <w:t xml:space="preserve">OF </w:t>
      </w:r>
      <w:r w:rsidRPr="00132490">
        <w:rPr>
          <w:rFonts w:ascii="Arial" w:hAnsi="Arial" w:cs="Arial"/>
          <w:sz w:val="22"/>
          <w:szCs w:val="22"/>
          <w:lang w:val="en-US" w:eastAsia="en-US"/>
        </w:rPr>
        <w:t>CONSERVATION MEASURES TO BE CARRIED OUT</w:t>
      </w:r>
    </w:p>
    <w:p w14:paraId="096D019E" w14:textId="77777777" w:rsidR="006011E6" w:rsidRPr="00132490" w:rsidRDefault="006011E6" w:rsidP="00516C25">
      <w:pPr>
        <w:widowControl/>
        <w:tabs>
          <w:tab w:val="left" w:pos="284"/>
        </w:tabs>
        <w:autoSpaceDE/>
        <w:autoSpaceDN/>
        <w:adjustRightInd/>
        <w:contextualSpacing/>
        <w:jc w:val="both"/>
        <w:rPr>
          <w:rFonts w:ascii="Arial" w:hAnsi="Arial" w:cs="Arial"/>
          <w:sz w:val="22"/>
          <w:szCs w:val="22"/>
          <w:lang w:val="en-US" w:eastAsia="en-US"/>
        </w:rPr>
      </w:pPr>
    </w:p>
    <w:p w14:paraId="35E3C85D" w14:textId="2CB8DF5B" w:rsidR="00F2087D" w:rsidRPr="00132490" w:rsidRDefault="00F2087D" w:rsidP="00FD6F28">
      <w:pPr>
        <w:widowControl/>
        <w:numPr>
          <w:ilvl w:val="0"/>
          <w:numId w:val="15"/>
        </w:numPr>
        <w:autoSpaceDE/>
        <w:autoSpaceDN/>
        <w:adjustRightInd/>
        <w:contextualSpacing/>
        <w:jc w:val="both"/>
        <w:rPr>
          <w:rFonts w:ascii="Arial" w:hAnsi="Arial" w:cs="Arial"/>
          <w:b/>
          <w:sz w:val="22"/>
          <w:szCs w:val="22"/>
          <w:lang w:val="en-US" w:eastAsia="en-US"/>
        </w:rPr>
      </w:pPr>
      <w:r w:rsidRPr="00132490">
        <w:rPr>
          <w:rFonts w:ascii="Arial" w:hAnsi="Arial" w:cs="Arial"/>
          <w:b/>
          <w:sz w:val="22"/>
          <w:szCs w:val="22"/>
          <w:lang w:val="hy-AM" w:eastAsia="en-US"/>
        </w:rPr>
        <w:t>Zon</w:t>
      </w:r>
      <w:r w:rsidR="00525A77" w:rsidRPr="00132490">
        <w:rPr>
          <w:rFonts w:ascii="Arial" w:hAnsi="Arial" w:cs="Arial"/>
          <w:b/>
          <w:sz w:val="22"/>
          <w:szCs w:val="22"/>
          <w:lang w:val="sl-SI" w:eastAsia="en-US"/>
        </w:rPr>
        <w:t>ing</w:t>
      </w:r>
      <w:r w:rsidRPr="00132490">
        <w:rPr>
          <w:rFonts w:ascii="Arial" w:hAnsi="Arial" w:cs="Arial"/>
          <w:b/>
          <w:sz w:val="22"/>
          <w:szCs w:val="22"/>
          <w:lang w:val="hy-AM" w:eastAsia="en-US"/>
        </w:rPr>
        <w:t xml:space="preserve"> of </w:t>
      </w:r>
      <w:r w:rsidR="00D40633" w:rsidRPr="00132490">
        <w:rPr>
          <w:rFonts w:ascii="Arial" w:hAnsi="Arial" w:cs="Arial"/>
          <w:b/>
          <w:sz w:val="22"/>
          <w:szCs w:val="22"/>
          <w:lang w:val="hy-AM" w:eastAsia="en-US"/>
        </w:rPr>
        <w:t>Gndasar-West</w:t>
      </w:r>
      <w:r w:rsidR="00D1746F" w:rsidRPr="00132490">
        <w:rPr>
          <w:rFonts w:ascii="Arial" w:hAnsi="Arial" w:cs="Arial"/>
          <w:b/>
          <w:sz w:val="22"/>
          <w:szCs w:val="22"/>
          <w:lang w:val="hy-AM" w:eastAsia="en-US"/>
        </w:rPr>
        <w:t xml:space="preserve"> C</w:t>
      </w:r>
      <w:r w:rsidR="00525A77" w:rsidRPr="00132490">
        <w:rPr>
          <w:rFonts w:ascii="Arial" w:hAnsi="Arial" w:cs="Arial"/>
          <w:b/>
          <w:sz w:val="22"/>
          <w:szCs w:val="22"/>
          <w:lang w:val="sl-SI" w:eastAsia="en-US"/>
        </w:rPr>
        <w:t xml:space="preserve">onservation </w:t>
      </w:r>
      <w:r w:rsidR="00D1746F" w:rsidRPr="00132490">
        <w:rPr>
          <w:rFonts w:ascii="Arial" w:hAnsi="Arial" w:cs="Arial"/>
          <w:b/>
          <w:sz w:val="22"/>
          <w:szCs w:val="22"/>
          <w:lang w:val="hy-AM" w:eastAsia="en-US"/>
        </w:rPr>
        <w:t>A</w:t>
      </w:r>
      <w:r w:rsidR="00525A77" w:rsidRPr="00132490">
        <w:rPr>
          <w:rFonts w:ascii="Arial" w:hAnsi="Arial" w:cs="Arial"/>
          <w:b/>
          <w:sz w:val="22"/>
          <w:szCs w:val="22"/>
          <w:lang w:val="sl-SI" w:eastAsia="en-US"/>
        </w:rPr>
        <w:t>rea</w:t>
      </w:r>
    </w:p>
    <w:p w14:paraId="7E8A79F0" w14:textId="77777777" w:rsidR="00F2087D" w:rsidRPr="00132490" w:rsidRDefault="00F2087D" w:rsidP="00F2087D">
      <w:pPr>
        <w:widowControl/>
        <w:autoSpaceDE/>
        <w:autoSpaceDN/>
        <w:adjustRightInd/>
        <w:contextualSpacing/>
        <w:jc w:val="both"/>
        <w:rPr>
          <w:rFonts w:ascii="Arial" w:hAnsi="Arial" w:cs="Arial"/>
          <w:b/>
          <w:sz w:val="22"/>
          <w:szCs w:val="22"/>
          <w:lang w:val="hy-AM" w:eastAsia="en-US"/>
        </w:rPr>
      </w:pPr>
    </w:p>
    <w:p w14:paraId="2360F8AD" w14:textId="6F6D5CD8" w:rsidR="0052681E" w:rsidRPr="00132490" w:rsidRDefault="0052681E" w:rsidP="0052681E">
      <w:pPr>
        <w:widowControl/>
        <w:autoSpaceDE/>
        <w:autoSpaceDN/>
        <w:adjustRightInd/>
        <w:contextualSpacing/>
        <w:jc w:val="both"/>
        <w:rPr>
          <w:rFonts w:ascii="Sylfaen" w:hAnsi="Sylfaen" w:cs="Arial"/>
          <w:sz w:val="22"/>
          <w:szCs w:val="22"/>
          <w:lang w:val="hy-AM" w:eastAsia="en-US"/>
        </w:rPr>
      </w:pPr>
      <w:r w:rsidRPr="00132490">
        <w:rPr>
          <w:rFonts w:ascii="Arial" w:hAnsi="Arial" w:cs="Arial"/>
          <w:sz w:val="22"/>
          <w:szCs w:val="22"/>
          <w:lang w:val="hy-AM" w:eastAsia="en-US"/>
        </w:rPr>
        <w:t xml:space="preserve">Gndasar-West CA will consists from core and </w:t>
      </w:r>
      <w:r w:rsidRPr="00132490">
        <w:rPr>
          <w:rFonts w:ascii="Arial" w:hAnsi="Arial" w:cs="Arial"/>
          <w:sz w:val="22"/>
          <w:szCs w:val="22"/>
          <w:lang w:val="en-US" w:eastAsia="en-US"/>
        </w:rPr>
        <w:t>sustainable use</w:t>
      </w:r>
      <w:r w:rsidRPr="00132490">
        <w:rPr>
          <w:rFonts w:ascii="Arial" w:hAnsi="Arial" w:cs="Arial"/>
          <w:sz w:val="22"/>
          <w:szCs w:val="22"/>
          <w:lang w:val="hy-AM" w:eastAsia="en-US"/>
        </w:rPr>
        <w:t xml:space="preserve"> zones</w:t>
      </w:r>
      <w:r w:rsidRPr="00132490">
        <w:rPr>
          <w:rFonts w:ascii="Sylfaen" w:hAnsi="Sylfaen" w:cs="Arial"/>
          <w:sz w:val="22"/>
          <w:szCs w:val="22"/>
          <w:lang w:val="hy-AM" w:eastAsia="en-US"/>
        </w:rPr>
        <w:t>:</w:t>
      </w:r>
    </w:p>
    <w:p w14:paraId="5D598837" w14:textId="77777777" w:rsidR="00525A77" w:rsidRPr="00132490" w:rsidRDefault="00525A77" w:rsidP="00055779">
      <w:pPr>
        <w:spacing w:after="200" w:line="276" w:lineRule="auto"/>
        <w:contextualSpacing/>
        <w:rPr>
          <w:rFonts w:ascii="Arial" w:hAnsi="Arial" w:cs="Arial"/>
          <w:sz w:val="22"/>
          <w:szCs w:val="22"/>
          <w:lang w:val="hy-AM" w:eastAsia="en-US"/>
        </w:rPr>
      </w:pPr>
    </w:p>
    <w:p w14:paraId="1834128D" w14:textId="0F48AF36" w:rsidR="00055779" w:rsidRPr="00132490" w:rsidRDefault="0052681E" w:rsidP="00860290">
      <w:pPr>
        <w:pStyle w:val="ListParagraph"/>
        <w:widowControl/>
        <w:numPr>
          <w:ilvl w:val="0"/>
          <w:numId w:val="39"/>
        </w:numPr>
        <w:autoSpaceDE/>
        <w:autoSpaceDN/>
        <w:adjustRightInd/>
        <w:contextualSpacing/>
        <w:jc w:val="both"/>
        <w:rPr>
          <w:rFonts w:ascii="Arial" w:hAnsi="Arial" w:cs="Arial"/>
          <w:sz w:val="22"/>
          <w:szCs w:val="22"/>
          <w:lang w:val="hy-AM" w:eastAsia="en-US"/>
        </w:rPr>
      </w:pPr>
      <w:r w:rsidRPr="00132490">
        <w:rPr>
          <w:rFonts w:ascii="Arial" w:hAnsi="Arial" w:cs="Arial"/>
          <w:sz w:val="22"/>
          <w:szCs w:val="22"/>
          <w:lang w:val="hy-AM" w:eastAsia="en-US"/>
        </w:rPr>
        <w:t xml:space="preserve">The Core zone is devoted to wildlife habitat conservation and to protection of flora and fauna and landscape it contains. The Core area has strict protection status. </w:t>
      </w:r>
      <w:r w:rsidR="00055779" w:rsidRPr="00132490">
        <w:rPr>
          <w:rFonts w:ascii="Arial" w:hAnsi="Arial" w:cs="Arial"/>
          <w:sz w:val="22"/>
          <w:szCs w:val="22"/>
          <w:lang w:val="hy-AM" w:eastAsia="en-US"/>
        </w:rPr>
        <w:t>To achieve the purpose, human activities in the core areas need to be limited as much as possible. This may require an agreement with the past and present users and visitors of the area to stop or modify their activities (possibly in conjunction with other conservation measures) as well as effective monitoring and control of access by caretakers (e.g. patrolling) and/or electronic means of surveillance (e.g. camera traps).</w:t>
      </w:r>
      <w:r w:rsidR="00525A77" w:rsidRPr="00132490">
        <w:rPr>
          <w:rFonts w:ascii="Arial" w:hAnsi="Arial" w:cs="Arial"/>
          <w:sz w:val="22"/>
          <w:szCs w:val="22"/>
          <w:lang w:val="sl-SI" w:eastAsia="en-US"/>
        </w:rPr>
        <w:t xml:space="preserve"> </w:t>
      </w:r>
      <w:r w:rsidR="00055779" w:rsidRPr="00132490">
        <w:rPr>
          <w:rFonts w:ascii="Arial" w:hAnsi="Arial" w:cs="Arial"/>
          <w:sz w:val="22"/>
          <w:szCs w:val="22"/>
          <w:lang w:val="hy-AM" w:eastAsia="en-US"/>
        </w:rPr>
        <w:t xml:space="preserve">Depending on the character of the area, some activities may be allowed, especially activities related to monitoring scientific research. They may also include visits for recreational or traditional purposes preferably along pre-defined trails, transit of domestic animals if this is the only feasible option, and low impact economic activities, such as collection of edible or medicinal plants or bee-keeping. The exceptions need to be clearly justified and defined in the management plan. </w:t>
      </w:r>
    </w:p>
    <w:p w14:paraId="1DC80F89" w14:textId="087FDCD4" w:rsidR="0052681E" w:rsidRPr="00132490" w:rsidRDefault="0052681E" w:rsidP="0052681E">
      <w:pPr>
        <w:pStyle w:val="ListParagraph"/>
        <w:widowControl/>
        <w:numPr>
          <w:ilvl w:val="0"/>
          <w:numId w:val="39"/>
        </w:numPr>
        <w:autoSpaceDE/>
        <w:autoSpaceDN/>
        <w:adjustRightInd/>
        <w:contextualSpacing/>
        <w:jc w:val="both"/>
        <w:rPr>
          <w:rFonts w:ascii="Arial" w:hAnsi="Arial" w:cs="Arial"/>
          <w:sz w:val="22"/>
          <w:szCs w:val="22"/>
          <w:lang w:val="hy-AM" w:eastAsia="en-US"/>
        </w:rPr>
      </w:pPr>
      <w:r w:rsidRPr="00132490">
        <w:rPr>
          <w:rFonts w:ascii="Arial" w:hAnsi="Arial" w:cs="Arial"/>
          <w:sz w:val="22"/>
          <w:szCs w:val="22"/>
          <w:lang w:val="hy-AM" w:eastAsia="en-US"/>
        </w:rPr>
        <w:t>The Sustainable Use zone</w:t>
      </w:r>
      <w:r w:rsidRPr="00132490">
        <w:rPr>
          <w:rFonts w:ascii="Arial" w:hAnsi="Arial" w:cs="Arial"/>
          <w:sz w:val="22"/>
          <w:szCs w:val="22"/>
          <w:lang w:val="en-US" w:eastAsia="en-US"/>
        </w:rPr>
        <w:t xml:space="preserve"> </w:t>
      </w:r>
      <w:r w:rsidRPr="00132490">
        <w:rPr>
          <w:rFonts w:ascii="Arial" w:hAnsi="Arial" w:cs="Arial"/>
          <w:sz w:val="22"/>
          <w:szCs w:val="22"/>
          <w:lang w:val="hy-AM" w:eastAsia="en-US"/>
        </w:rPr>
        <w:t xml:space="preserve">surrounds and adjoins the core areas </w:t>
      </w:r>
      <w:r w:rsidRPr="00132490">
        <w:rPr>
          <w:rFonts w:ascii="Arial" w:hAnsi="Arial" w:cs="Arial"/>
          <w:sz w:val="22"/>
          <w:szCs w:val="22"/>
          <w:lang w:val="en-US" w:eastAsia="en-US"/>
        </w:rPr>
        <w:t xml:space="preserve">and </w:t>
      </w:r>
      <w:r w:rsidRPr="00132490">
        <w:rPr>
          <w:rFonts w:ascii="Arial" w:hAnsi="Arial" w:cs="Arial"/>
          <w:sz w:val="22"/>
          <w:szCs w:val="22"/>
          <w:lang w:val="hy-AM" w:eastAsia="en-US"/>
        </w:rPr>
        <w:t>used to support sustainable development</w:t>
      </w:r>
      <w:r w:rsidR="00525A77" w:rsidRPr="00132490">
        <w:rPr>
          <w:rFonts w:ascii="Arial" w:hAnsi="Arial" w:cs="Arial"/>
          <w:sz w:val="22"/>
          <w:szCs w:val="22"/>
          <w:lang w:val="sl-SI" w:eastAsia="en-US"/>
        </w:rPr>
        <w:t xml:space="preserve"> (mainly traditional grazing)</w:t>
      </w:r>
      <w:r w:rsidRPr="00132490">
        <w:rPr>
          <w:rFonts w:ascii="Arial" w:hAnsi="Arial" w:cs="Arial"/>
          <w:sz w:val="22"/>
          <w:szCs w:val="22"/>
          <w:lang w:val="en-US" w:eastAsia="en-US"/>
        </w:rPr>
        <w:t>,</w:t>
      </w:r>
      <w:r w:rsidRPr="00132490">
        <w:rPr>
          <w:rFonts w:ascii="Arial" w:hAnsi="Arial" w:cs="Arial"/>
          <w:sz w:val="22"/>
          <w:szCs w:val="22"/>
          <w:lang w:val="hy-AM" w:eastAsia="en-US"/>
        </w:rPr>
        <w:t xml:space="preserve"> environmental education, ecotourism, and applied and basic research. </w:t>
      </w:r>
    </w:p>
    <w:p w14:paraId="75163E2B" w14:textId="5EC6AA17" w:rsidR="00F2087D" w:rsidRPr="00132490" w:rsidRDefault="0050550A" w:rsidP="00232B4D">
      <w:pPr>
        <w:pStyle w:val="ListParagraph"/>
        <w:widowControl/>
        <w:autoSpaceDE/>
        <w:autoSpaceDN/>
        <w:adjustRightInd/>
        <w:contextualSpacing/>
        <w:jc w:val="both"/>
        <w:rPr>
          <w:rFonts w:ascii="Arial" w:hAnsi="Arial" w:cs="Arial"/>
          <w:sz w:val="22"/>
          <w:szCs w:val="22"/>
          <w:lang w:val="hy-AM" w:eastAsia="en-US"/>
        </w:rPr>
      </w:pPr>
      <w:r w:rsidRPr="00132490">
        <w:rPr>
          <w:rFonts w:ascii="Arial" w:hAnsi="Arial" w:cs="Arial"/>
          <w:sz w:val="22"/>
          <w:szCs w:val="22"/>
          <w:lang w:val="hy-AM" w:eastAsia="en-US"/>
        </w:rPr>
        <w:t xml:space="preserve"> </w:t>
      </w:r>
    </w:p>
    <w:p w14:paraId="715BF8F2" w14:textId="77777777" w:rsidR="00F2087D" w:rsidRPr="00132490" w:rsidRDefault="00F2087D" w:rsidP="00F2087D">
      <w:pPr>
        <w:widowControl/>
        <w:autoSpaceDE/>
        <w:autoSpaceDN/>
        <w:adjustRightInd/>
        <w:contextualSpacing/>
        <w:jc w:val="both"/>
        <w:rPr>
          <w:rFonts w:ascii="Arial" w:hAnsi="Arial" w:cs="Arial"/>
          <w:b/>
          <w:sz w:val="22"/>
          <w:szCs w:val="22"/>
          <w:lang w:val="en-US" w:eastAsia="en-US"/>
        </w:rPr>
      </w:pPr>
    </w:p>
    <w:p w14:paraId="706A4988" w14:textId="77777777" w:rsidR="008406A7" w:rsidRPr="00132490" w:rsidRDefault="008406A7" w:rsidP="00FD6F28">
      <w:pPr>
        <w:widowControl/>
        <w:numPr>
          <w:ilvl w:val="0"/>
          <w:numId w:val="15"/>
        </w:numPr>
        <w:autoSpaceDE/>
        <w:autoSpaceDN/>
        <w:adjustRightInd/>
        <w:contextualSpacing/>
        <w:jc w:val="both"/>
        <w:rPr>
          <w:rFonts w:ascii="Arial" w:hAnsi="Arial" w:cs="Arial"/>
          <w:b/>
          <w:sz w:val="22"/>
          <w:szCs w:val="22"/>
          <w:lang w:val="en-US" w:eastAsia="en-US"/>
        </w:rPr>
      </w:pPr>
      <w:r w:rsidRPr="00132490">
        <w:rPr>
          <w:rFonts w:ascii="Arial" w:hAnsi="Arial" w:cs="Arial"/>
          <w:b/>
          <w:sz w:val="22"/>
          <w:szCs w:val="22"/>
          <w:lang w:val="en-US" w:eastAsia="en-US"/>
        </w:rPr>
        <w:t>Establishment of no-use, no-disturbance zones</w:t>
      </w:r>
      <w:r w:rsidR="001F44DD" w:rsidRPr="00132490">
        <w:rPr>
          <w:rFonts w:ascii="Arial" w:hAnsi="Arial" w:cs="Arial"/>
          <w:b/>
          <w:sz w:val="22"/>
          <w:szCs w:val="22"/>
          <w:lang w:val="en-US" w:eastAsia="en-US"/>
        </w:rPr>
        <w:t>.</w:t>
      </w:r>
    </w:p>
    <w:p w14:paraId="3893DCB8" w14:textId="77777777" w:rsidR="006011E6" w:rsidRPr="00132490" w:rsidRDefault="006011E6" w:rsidP="008406A7">
      <w:pPr>
        <w:widowControl/>
        <w:autoSpaceDE/>
        <w:autoSpaceDN/>
        <w:adjustRightInd/>
        <w:spacing w:line="276" w:lineRule="auto"/>
        <w:jc w:val="both"/>
        <w:rPr>
          <w:rFonts w:ascii="Arial" w:hAnsi="Arial" w:cs="Arial"/>
          <w:sz w:val="22"/>
          <w:szCs w:val="22"/>
          <w:lang w:val="en-US" w:eastAsia="en-US"/>
        </w:rPr>
      </w:pPr>
    </w:p>
    <w:p w14:paraId="1B87517E" w14:textId="518FB398" w:rsidR="008406A7" w:rsidRPr="00132490" w:rsidRDefault="00F2087D" w:rsidP="008406A7">
      <w:pPr>
        <w:widowControl/>
        <w:autoSpaceDE/>
        <w:autoSpaceDN/>
        <w:adjustRightInd/>
        <w:spacing w:line="276" w:lineRule="auto"/>
        <w:jc w:val="both"/>
        <w:rPr>
          <w:rFonts w:ascii="Arial" w:hAnsi="Arial" w:cs="Arial"/>
          <w:sz w:val="22"/>
          <w:szCs w:val="22"/>
          <w:lang w:val="en-US" w:eastAsia="en-US"/>
        </w:rPr>
      </w:pPr>
      <w:r w:rsidRPr="00132490">
        <w:rPr>
          <w:rFonts w:ascii="Arial" w:hAnsi="Arial" w:cs="Arial"/>
          <w:sz w:val="22"/>
          <w:szCs w:val="22"/>
          <w:lang w:val="hy-AM" w:eastAsia="en-US"/>
        </w:rPr>
        <w:t>C</w:t>
      </w:r>
      <w:r w:rsidRPr="00132490">
        <w:rPr>
          <w:rFonts w:ascii="Arial" w:hAnsi="Arial" w:cs="Arial"/>
          <w:sz w:val="22"/>
          <w:szCs w:val="22"/>
          <w:lang w:val="en-US" w:eastAsia="en-US"/>
        </w:rPr>
        <w:t xml:space="preserve">ore zones of </w:t>
      </w:r>
      <w:proofErr w:type="spellStart"/>
      <w:r w:rsidR="00D40633" w:rsidRPr="00132490">
        <w:rPr>
          <w:rFonts w:ascii="Arial" w:hAnsi="Arial" w:cs="Arial"/>
          <w:sz w:val="22"/>
          <w:szCs w:val="22"/>
          <w:lang w:val="en-US" w:eastAsia="en-US"/>
        </w:rPr>
        <w:t>Gndasar</w:t>
      </w:r>
      <w:proofErr w:type="spellEnd"/>
      <w:r w:rsidR="00D40633" w:rsidRPr="00132490">
        <w:rPr>
          <w:rFonts w:ascii="Arial" w:hAnsi="Arial" w:cs="Arial"/>
          <w:sz w:val="22"/>
          <w:szCs w:val="22"/>
          <w:lang w:val="en-US" w:eastAsia="en-US"/>
        </w:rPr>
        <w:t>-West</w:t>
      </w:r>
      <w:r w:rsidR="00D1746F" w:rsidRPr="00132490">
        <w:rPr>
          <w:rFonts w:ascii="Arial" w:hAnsi="Arial" w:cs="Arial"/>
          <w:sz w:val="22"/>
          <w:szCs w:val="22"/>
          <w:lang w:val="en-US" w:eastAsia="en-US"/>
        </w:rPr>
        <w:t xml:space="preserve"> CA</w:t>
      </w:r>
      <w:r w:rsidRPr="00132490">
        <w:rPr>
          <w:rFonts w:ascii="Arial" w:hAnsi="Arial" w:cs="Arial"/>
          <w:sz w:val="22"/>
          <w:szCs w:val="22"/>
          <w:lang w:val="en-US" w:eastAsia="en-US"/>
        </w:rPr>
        <w:t xml:space="preserve"> will be </w:t>
      </w:r>
      <w:r w:rsidRPr="00132490">
        <w:rPr>
          <w:rFonts w:ascii="Arial" w:hAnsi="Arial" w:cs="Arial"/>
          <w:sz w:val="22"/>
          <w:szCs w:val="22"/>
          <w:lang w:val="hy-AM" w:eastAsia="en-US"/>
        </w:rPr>
        <w:t>n</w:t>
      </w:r>
      <w:r w:rsidR="001B59BE" w:rsidRPr="00132490">
        <w:rPr>
          <w:rFonts w:ascii="Arial" w:hAnsi="Arial" w:cs="Arial"/>
          <w:sz w:val="22"/>
          <w:szCs w:val="22"/>
          <w:lang w:val="en-US" w:eastAsia="en-US"/>
        </w:rPr>
        <w:t>o-use, no-disturbance zones</w:t>
      </w:r>
      <w:r w:rsidR="00D40633" w:rsidRPr="00132490">
        <w:rPr>
          <w:rFonts w:ascii="Arial" w:hAnsi="Arial" w:cs="Arial"/>
          <w:sz w:val="22"/>
          <w:szCs w:val="22"/>
          <w:lang w:val="en-US" w:eastAsia="en-US"/>
        </w:rPr>
        <w:t xml:space="preserve">: </w:t>
      </w:r>
      <w:r w:rsidR="00D1746F" w:rsidRPr="00132490">
        <w:rPr>
          <w:rFonts w:ascii="Arial" w:hAnsi="Arial" w:cs="Arial"/>
          <w:sz w:val="22"/>
          <w:szCs w:val="22"/>
          <w:lang w:val="en-US" w:eastAsia="en-US"/>
        </w:rPr>
        <w:t xml:space="preserve">plot C1 – </w:t>
      </w:r>
      <w:r w:rsidR="00D40633" w:rsidRPr="00132490">
        <w:rPr>
          <w:rFonts w:ascii="Arial" w:hAnsi="Arial" w:cs="Arial"/>
          <w:sz w:val="22"/>
          <w:szCs w:val="22"/>
          <w:lang w:val="en-US" w:eastAsia="en-US"/>
        </w:rPr>
        <w:t xml:space="preserve">208 </w:t>
      </w:r>
      <w:r w:rsidR="00D1746F" w:rsidRPr="00132490">
        <w:rPr>
          <w:rFonts w:ascii="Arial" w:hAnsi="Arial" w:cs="Arial"/>
          <w:sz w:val="22"/>
          <w:szCs w:val="22"/>
          <w:lang w:val="en-US" w:eastAsia="en-US"/>
        </w:rPr>
        <w:t>ha</w:t>
      </w:r>
      <w:r w:rsidR="00C504E1" w:rsidRPr="00132490">
        <w:rPr>
          <w:rFonts w:ascii="Arial" w:hAnsi="Arial" w:cs="Arial"/>
          <w:sz w:val="22"/>
          <w:szCs w:val="22"/>
          <w:lang w:val="en-US" w:eastAsia="en-US"/>
        </w:rPr>
        <w:t xml:space="preserve">, plot C2 – </w:t>
      </w:r>
      <w:r w:rsidR="00D40633" w:rsidRPr="00132490">
        <w:rPr>
          <w:rFonts w:ascii="Arial" w:hAnsi="Arial" w:cs="Arial"/>
          <w:sz w:val="22"/>
          <w:szCs w:val="22"/>
          <w:lang w:val="en-US" w:eastAsia="en-US"/>
        </w:rPr>
        <w:t xml:space="preserve">889 </w:t>
      </w:r>
      <w:r w:rsidR="00C504E1" w:rsidRPr="00132490">
        <w:rPr>
          <w:rFonts w:ascii="Arial" w:hAnsi="Arial" w:cs="Arial"/>
          <w:sz w:val="22"/>
          <w:szCs w:val="22"/>
          <w:lang w:val="en-US" w:eastAsia="en-US"/>
        </w:rPr>
        <w:t xml:space="preserve">ha, </w:t>
      </w:r>
      <w:r w:rsidR="00D1746F" w:rsidRPr="00132490">
        <w:rPr>
          <w:rFonts w:ascii="Arial" w:hAnsi="Arial" w:cs="Arial"/>
          <w:sz w:val="22"/>
          <w:szCs w:val="22"/>
          <w:lang w:val="en-US" w:eastAsia="en-US"/>
        </w:rPr>
        <w:t xml:space="preserve"> </w:t>
      </w:r>
      <w:r w:rsidR="00C504E1" w:rsidRPr="00132490">
        <w:rPr>
          <w:rFonts w:ascii="Arial" w:hAnsi="Arial" w:cs="Arial"/>
          <w:sz w:val="22"/>
          <w:szCs w:val="22"/>
          <w:lang w:val="en-US" w:eastAsia="en-US"/>
        </w:rPr>
        <w:t>plot C</w:t>
      </w:r>
      <w:r w:rsidR="00D40633" w:rsidRPr="00132490">
        <w:rPr>
          <w:rFonts w:ascii="Arial" w:hAnsi="Arial" w:cs="Arial"/>
          <w:sz w:val="22"/>
          <w:szCs w:val="22"/>
          <w:lang w:val="en-US" w:eastAsia="en-US"/>
        </w:rPr>
        <w:t>3</w:t>
      </w:r>
      <w:r w:rsidR="00C504E1" w:rsidRPr="00132490">
        <w:rPr>
          <w:rFonts w:ascii="Arial" w:hAnsi="Arial" w:cs="Arial"/>
          <w:sz w:val="22"/>
          <w:szCs w:val="22"/>
          <w:lang w:val="en-US" w:eastAsia="en-US"/>
        </w:rPr>
        <w:t xml:space="preserve"> – </w:t>
      </w:r>
      <w:r w:rsidR="00D40633" w:rsidRPr="00132490">
        <w:rPr>
          <w:rFonts w:ascii="Arial" w:hAnsi="Arial" w:cs="Arial"/>
          <w:sz w:val="22"/>
          <w:szCs w:val="22"/>
          <w:lang w:val="en-US" w:eastAsia="en-US"/>
        </w:rPr>
        <w:t xml:space="preserve">123 </w:t>
      </w:r>
      <w:r w:rsidR="00C504E1" w:rsidRPr="00132490">
        <w:rPr>
          <w:rFonts w:ascii="Arial" w:hAnsi="Arial" w:cs="Arial"/>
          <w:sz w:val="22"/>
          <w:szCs w:val="22"/>
          <w:lang w:val="en-US" w:eastAsia="en-US"/>
        </w:rPr>
        <w:t>ha, plot C</w:t>
      </w:r>
      <w:r w:rsidR="00D40633" w:rsidRPr="00132490">
        <w:rPr>
          <w:rFonts w:ascii="Arial" w:hAnsi="Arial" w:cs="Arial"/>
          <w:sz w:val="22"/>
          <w:szCs w:val="22"/>
          <w:lang w:val="en-US" w:eastAsia="en-US"/>
        </w:rPr>
        <w:t>4</w:t>
      </w:r>
      <w:r w:rsidR="00C504E1" w:rsidRPr="00132490">
        <w:rPr>
          <w:rFonts w:ascii="Arial" w:hAnsi="Arial" w:cs="Arial"/>
          <w:sz w:val="22"/>
          <w:szCs w:val="22"/>
          <w:lang w:val="en-US" w:eastAsia="en-US"/>
        </w:rPr>
        <w:t xml:space="preserve"> – </w:t>
      </w:r>
      <w:r w:rsidR="00D40633" w:rsidRPr="00132490">
        <w:rPr>
          <w:rFonts w:ascii="Arial" w:hAnsi="Arial" w:cs="Arial"/>
          <w:sz w:val="22"/>
          <w:szCs w:val="22"/>
          <w:lang w:val="en-US" w:eastAsia="en-US"/>
        </w:rPr>
        <w:t xml:space="preserve">457 </w:t>
      </w:r>
      <w:r w:rsidR="00C504E1" w:rsidRPr="00132490">
        <w:rPr>
          <w:rFonts w:ascii="Arial" w:hAnsi="Arial" w:cs="Arial"/>
          <w:sz w:val="22"/>
          <w:szCs w:val="22"/>
          <w:lang w:val="en-US" w:eastAsia="en-US"/>
        </w:rPr>
        <w:t xml:space="preserve">ha, </w:t>
      </w:r>
      <w:r w:rsidR="00D1746F" w:rsidRPr="00132490">
        <w:rPr>
          <w:rFonts w:ascii="Arial" w:hAnsi="Arial" w:cs="Arial"/>
          <w:sz w:val="22"/>
          <w:szCs w:val="22"/>
          <w:lang w:val="en-US" w:eastAsia="en-US"/>
        </w:rPr>
        <w:t>and plot C</w:t>
      </w:r>
      <w:r w:rsidR="00D40633" w:rsidRPr="00132490">
        <w:rPr>
          <w:rFonts w:ascii="Arial" w:hAnsi="Arial" w:cs="Arial"/>
          <w:sz w:val="22"/>
          <w:szCs w:val="22"/>
          <w:lang w:val="en-US" w:eastAsia="en-US"/>
        </w:rPr>
        <w:t>5</w:t>
      </w:r>
      <w:r w:rsidR="00D1746F" w:rsidRPr="00132490">
        <w:rPr>
          <w:rFonts w:ascii="Arial" w:hAnsi="Arial" w:cs="Arial"/>
          <w:sz w:val="22"/>
          <w:szCs w:val="22"/>
          <w:lang w:val="en-US" w:eastAsia="en-US"/>
        </w:rPr>
        <w:t xml:space="preserve"> </w:t>
      </w:r>
      <w:r w:rsidR="00D40633" w:rsidRPr="00132490">
        <w:rPr>
          <w:rFonts w:ascii="Arial" w:hAnsi="Arial" w:cs="Arial"/>
          <w:sz w:val="22"/>
          <w:szCs w:val="22"/>
          <w:lang w:val="en-US" w:eastAsia="en-US"/>
        </w:rPr>
        <w:t>–</w:t>
      </w:r>
      <w:r w:rsidR="00C504E1" w:rsidRPr="00132490">
        <w:rPr>
          <w:rFonts w:ascii="Arial" w:hAnsi="Arial" w:cs="Arial"/>
          <w:sz w:val="22"/>
          <w:szCs w:val="22"/>
          <w:lang w:val="en-US" w:eastAsia="en-US"/>
        </w:rPr>
        <w:t xml:space="preserve"> </w:t>
      </w:r>
      <w:r w:rsidR="00D40633" w:rsidRPr="00132490">
        <w:rPr>
          <w:rFonts w:ascii="Arial" w:hAnsi="Arial" w:cs="Arial"/>
          <w:sz w:val="22"/>
          <w:szCs w:val="22"/>
          <w:lang w:val="en-US" w:eastAsia="en-US"/>
        </w:rPr>
        <w:t xml:space="preserve">220 </w:t>
      </w:r>
      <w:r w:rsidR="00D1746F" w:rsidRPr="00132490">
        <w:rPr>
          <w:rFonts w:ascii="Arial" w:hAnsi="Arial" w:cs="Arial"/>
          <w:sz w:val="22"/>
          <w:szCs w:val="22"/>
          <w:lang w:val="en-US" w:eastAsia="en-US"/>
        </w:rPr>
        <w:t>ha</w:t>
      </w:r>
      <w:r w:rsidR="001B59BE" w:rsidRPr="00132490">
        <w:rPr>
          <w:rFonts w:ascii="Arial" w:hAnsi="Arial" w:cs="Arial"/>
          <w:color w:val="FF0000"/>
          <w:sz w:val="22"/>
          <w:szCs w:val="22"/>
          <w:lang w:val="en-US" w:eastAsia="en-US"/>
        </w:rPr>
        <w:t xml:space="preserve"> </w:t>
      </w:r>
      <w:r w:rsidR="008406A7" w:rsidRPr="00132490">
        <w:rPr>
          <w:rFonts w:ascii="Arial" w:hAnsi="Arial" w:cs="Arial"/>
          <w:sz w:val="22"/>
          <w:szCs w:val="22"/>
          <w:lang w:val="en-US" w:eastAsia="en-US"/>
        </w:rPr>
        <w:t>(</w:t>
      </w:r>
      <w:r w:rsidR="006011E6" w:rsidRPr="00132490">
        <w:rPr>
          <w:rFonts w:ascii="Arial" w:hAnsi="Arial" w:cs="Arial"/>
          <w:sz w:val="22"/>
          <w:szCs w:val="22"/>
          <w:lang w:val="en-US" w:eastAsia="en-US"/>
        </w:rPr>
        <w:t>see map in Annex 5</w:t>
      </w:r>
      <w:r w:rsidR="008406A7" w:rsidRPr="00132490">
        <w:rPr>
          <w:rFonts w:ascii="Arial" w:hAnsi="Arial" w:cs="Arial"/>
          <w:sz w:val="22"/>
          <w:szCs w:val="22"/>
          <w:lang w:val="en-US" w:eastAsia="en-US"/>
        </w:rPr>
        <w:t>).</w:t>
      </w:r>
    </w:p>
    <w:p w14:paraId="314E0FAA" w14:textId="77777777" w:rsidR="0082230B" w:rsidRPr="00132490" w:rsidRDefault="0082230B" w:rsidP="008406A7">
      <w:pPr>
        <w:widowControl/>
        <w:autoSpaceDE/>
        <w:autoSpaceDN/>
        <w:adjustRightInd/>
        <w:spacing w:line="276" w:lineRule="auto"/>
        <w:jc w:val="both"/>
        <w:rPr>
          <w:rFonts w:ascii="Arial" w:hAnsi="Arial" w:cs="Arial"/>
          <w:sz w:val="22"/>
          <w:szCs w:val="22"/>
          <w:lang w:val="en-US" w:eastAsia="en-US"/>
        </w:rPr>
      </w:pPr>
    </w:p>
    <w:p w14:paraId="1ABBABC6" w14:textId="77777777" w:rsidR="0082230B" w:rsidRPr="00132490" w:rsidRDefault="0082230B" w:rsidP="00FD6F28">
      <w:pPr>
        <w:widowControl/>
        <w:numPr>
          <w:ilvl w:val="0"/>
          <w:numId w:val="15"/>
        </w:numPr>
        <w:autoSpaceDE/>
        <w:autoSpaceDN/>
        <w:adjustRightInd/>
        <w:contextualSpacing/>
        <w:jc w:val="both"/>
        <w:rPr>
          <w:rFonts w:ascii="Arial" w:hAnsi="Arial" w:cs="Arial"/>
          <w:b/>
          <w:sz w:val="22"/>
          <w:szCs w:val="22"/>
          <w:lang w:val="en-US" w:eastAsia="en-US"/>
        </w:rPr>
      </w:pPr>
      <w:r w:rsidRPr="00132490">
        <w:rPr>
          <w:rFonts w:ascii="Arial" w:hAnsi="Arial" w:cs="Arial"/>
          <w:b/>
          <w:sz w:val="22"/>
          <w:szCs w:val="22"/>
          <w:lang w:val="en-US" w:eastAsia="en-US"/>
        </w:rPr>
        <w:t>Establishment of a regulated grassland management system.</w:t>
      </w:r>
    </w:p>
    <w:p w14:paraId="2CB99B8E" w14:textId="77777777" w:rsidR="0082230B" w:rsidRPr="00132490" w:rsidRDefault="0082230B" w:rsidP="0082230B">
      <w:pPr>
        <w:widowControl/>
        <w:autoSpaceDE/>
        <w:autoSpaceDN/>
        <w:adjustRightInd/>
        <w:contextualSpacing/>
        <w:jc w:val="both"/>
        <w:rPr>
          <w:rFonts w:ascii="Arial" w:hAnsi="Arial" w:cs="Arial"/>
          <w:b/>
          <w:sz w:val="22"/>
          <w:szCs w:val="22"/>
          <w:lang w:val="en-US" w:eastAsia="en-US"/>
        </w:rPr>
      </w:pPr>
    </w:p>
    <w:p w14:paraId="67915B25" w14:textId="1A5608E9" w:rsidR="0082230B" w:rsidRPr="00132490" w:rsidRDefault="00A10F53" w:rsidP="0082230B">
      <w:pPr>
        <w:widowControl/>
        <w:autoSpaceDE/>
        <w:autoSpaceDN/>
        <w:adjustRightInd/>
        <w:contextualSpacing/>
        <w:jc w:val="both"/>
        <w:rPr>
          <w:rFonts w:ascii="Arial" w:hAnsi="Arial" w:cs="Arial"/>
          <w:sz w:val="22"/>
          <w:szCs w:val="22"/>
          <w:lang w:val="en-GB" w:eastAsia="ru-RU"/>
        </w:rPr>
      </w:pPr>
      <w:r w:rsidRPr="00132490">
        <w:rPr>
          <w:rFonts w:ascii="Arial" w:hAnsi="Arial" w:cs="Arial"/>
          <w:sz w:val="22"/>
          <w:szCs w:val="22"/>
          <w:lang w:val="en-GB" w:eastAsia="ru-RU"/>
        </w:rPr>
        <w:t>Community-owned pastures and other agricultural lands will be divided in</w:t>
      </w:r>
      <w:r w:rsidR="0052681E" w:rsidRPr="00132490">
        <w:rPr>
          <w:rFonts w:ascii="Arial" w:hAnsi="Arial" w:cs="Arial"/>
          <w:sz w:val="22"/>
          <w:szCs w:val="22"/>
          <w:lang w:val="en-GB" w:eastAsia="ru-RU"/>
        </w:rPr>
        <w:t>to</w:t>
      </w:r>
      <w:r w:rsidRPr="00132490">
        <w:rPr>
          <w:rFonts w:ascii="Arial" w:hAnsi="Arial" w:cs="Arial"/>
          <w:sz w:val="22"/>
          <w:szCs w:val="22"/>
          <w:lang w:val="en-GB" w:eastAsia="ru-RU"/>
        </w:rPr>
        <w:t xml:space="preserve"> management categories </w:t>
      </w:r>
      <w:r w:rsidR="008B43B9" w:rsidRPr="00132490">
        <w:rPr>
          <w:rFonts w:ascii="Arial" w:hAnsi="Arial" w:cs="Arial"/>
          <w:sz w:val="22"/>
          <w:szCs w:val="22"/>
          <w:lang w:val="en-GB" w:eastAsia="ru-RU"/>
        </w:rPr>
        <w:t xml:space="preserve">and plots </w:t>
      </w:r>
      <w:r w:rsidRPr="00132490">
        <w:rPr>
          <w:rFonts w:ascii="Arial" w:hAnsi="Arial" w:cs="Arial"/>
          <w:sz w:val="22"/>
          <w:szCs w:val="22"/>
          <w:lang w:val="en-GB" w:eastAsia="ru-RU"/>
        </w:rPr>
        <w:t xml:space="preserve">(see map in Annex 5). </w:t>
      </w:r>
      <w:r w:rsidR="0082230B" w:rsidRPr="00132490">
        <w:rPr>
          <w:rFonts w:ascii="Arial" w:hAnsi="Arial" w:cs="Arial"/>
          <w:sz w:val="22"/>
          <w:szCs w:val="22"/>
          <w:lang w:val="en-GB" w:eastAsia="ru-RU"/>
        </w:rPr>
        <w:t xml:space="preserve">The </w:t>
      </w:r>
      <w:r w:rsidR="0052681E" w:rsidRPr="00132490">
        <w:rPr>
          <w:rFonts w:ascii="Arial" w:hAnsi="Arial" w:cs="Arial"/>
          <w:sz w:val="22"/>
          <w:szCs w:val="22"/>
          <w:lang w:val="en-GB" w:eastAsia="ru-RU"/>
        </w:rPr>
        <w:t xml:space="preserve">Core </w:t>
      </w:r>
      <w:r w:rsidR="0082230B" w:rsidRPr="00132490">
        <w:rPr>
          <w:rFonts w:ascii="Arial" w:hAnsi="Arial" w:cs="Arial"/>
          <w:sz w:val="22"/>
          <w:szCs w:val="22"/>
          <w:lang w:val="en-GB" w:eastAsia="ru-RU"/>
        </w:rPr>
        <w:t>zone</w:t>
      </w:r>
      <w:r w:rsidR="0052681E" w:rsidRPr="00132490">
        <w:rPr>
          <w:rFonts w:ascii="Arial" w:hAnsi="Arial" w:cs="Arial"/>
          <w:sz w:val="22"/>
          <w:szCs w:val="22"/>
          <w:lang w:val="en-GB" w:eastAsia="ru-RU"/>
        </w:rPr>
        <w:t xml:space="preserve"> is</w:t>
      </w:r>
      <w:r w:rsidR="0082230B" w:rsidRPr="00132490">
        <w:rPr>
          <w:rFonts w:ascii="Arial" w:hAnsi="Arial" w:cs="Arial"/>
          <w:sz w:val="22"/>
          <w:szCs w:val="22"/>
          <w:lang w:val="en-GB" w:eastAsia="ru-RU"/>
        </w:rPr>
        <w:t xml:space="preserve"> closed for grazing. In the </w:t>
      </w:r>
      <w:r w:rsidR="0052681E" w:rsidRPr="00132490">
        <w:rPr>
          <w:rFonts w:ascii="Arial" w:hAnsi="Arial" w:cs="Arial"/>
          <w:sz w:val="22"/>
          <w:szCs w:val="22"/>
          <w:lang w:val="en-US" w:eastAsia="ru-RU"/>
        </w:rPr>
        <w:t>Sustainable Use</w:t>
      </w:r>
      <w:r w:rsidR="0082230B" w:rsidRPr="00132490">
        <w:rPr>
          <w:rFonts w:ascii="Arial" w:hAnsi="Arial" w:cs="Arial"/>
          <w:sz w:val="22"/>
          <w:szCs w:val="22"/>
          <w:lang w:val="en-US" w:eastAsia="ru-RU"/>
        </w:rPr>
        <w:t xml:space="preserve"> </w:t>
      </w:r>
      <w:r w:rsidR="0052681E" w:rsidRPr="00132490">
        <w:rPr>
          <w:rFonts w:ascii="Arial" w:hAnsi="Arial" w:cs="Arial"/>
          <w:sz w:val="22"/>
          <w:szCs w:val="22"/>
          <w:lang w:val="en-US" w:eastAsia="ru-RU"/>
        </w:rPr>
        <w:t>z</w:t>
      </w:r>
      <w:r w:rsidR="0082230B" w:rsidRPr="00132490">
        <w:rPr>
          <w:rFonts w:ascii="Arial" w:hAnsi="Arial" w:cs="Arial"/>
          <w:sz w:val="22"/>
          <w:szCs w:val="22"/>
          <w:lang w:val="en-US" w:eastAsia="ru-RU"/>
        </w:rPr>
        <w:t xml:space="preserve">one </w:t>
      </w:r>
      <w:r w:rsidR="0082230B" w:rsidRPr="00132490">
        <w:rPr>
          <w:rFonts w:ascii="Arial" w:hAnsi="Arial" w:cs="Arial"/>
          <w:sz w:val="22"/>
          <w:szCs w:val="22"/>
          <w:lang w:val="en-GB" w:eastAsia="ru-RU"/>
        </w:rPr>
        <w:t xml:space="preserve">the use of pastures will be regulated </w:t>
      </w:r>
      <w:r w:rsidR="008B43B9" w:rsidRPr="00132490">
        <w:rPr>
          <w:rFonts w:ascii="Arial" w:hAnsi="Arial" w:cs="Arial"/>
          <w:sz w:val="22"/>
          <w:szCs w:val="22"/>
          <w:lang w:val="en-GB" w:eastAsia="ru-RU"/>
        </w:rPr>
        <w:t xml:space="preserve">on altitude basis, </w:t>
      </w:r>
      <w:r w:rsidR="0082230B" w:rsidRPr="00132490">
        <w:rPr>
          <w:rFonts w:ascii="Arial" w:hAnsi="Arial" w:cs="Arial"/>
          <w:sz w:val="22"/>
          <w:szCs w:val="22"/>
          <w:lang w:val="en-GB" w:eastAsia="ru-RU"/>
        </w:rPr>
        <w:t>as to allow sufficient growth of grass in spring and thus increase pasture productivity while reducing soil erosion due to overgrazing and trampling</w:t>
      </w:r>
      <w:r w:rsidR="0082230B" w:rsidRPr="00132490">
        <w:rPr>
          <w:rFonts w:ascii="Arial" w:hAnsi="Arial" w:cs="Arial"/>
          <w:sz w:val="22"/>
          <w:szCs w:val="22"/>
          <w:lang w:val="en-US" w:eastAsia="ru-RU"/>
        </w:rPr>
        <w:t xml:space="preserve"> </w:t>
      </w:r>
      <w:r w:rsidR="0082230B" w:rsidRPr="00132490">
        <w:rPr>
          <w:rFonts w:ascii="Arial" w:hAnsi="Arial" w:cs="Arial"/>
          <w:sz w:val="22"/>
          <w:szCs w:val="22"/>
          <w:lang w:val="en-GB" w:eastAsia="ru-RU"/>
        </w:rPr>
        <w:t>(see map in Annex 5):</w:t>
      </w:r>
    </w:p>
    <w:p w14:paraId="4E627BFF" w14:textId="77777777" w:rsidR="0082230B" w:rsidRPr="00132490" w:rsidRDefault="0082230B" w:rsidP="0082230B">
      <w:pPr>
        <w:widowControl/>
        <w:autoSpaceDE/>
        <w:autoSpaceDN/>
        <w:adjustRightInd/>
        <w:contextualSpacing/>
        <w:jc w:val="both"/>
        <w:rPr>
          <w:rFonts w:ascii="Arial" w:hAnsi="Arial" w:cs="Arial"/>
          <w:sz w:val="22"/>
          <w:szCs w:val="22"/>
          <w:lang w:val="en-GB"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3118"/>
        <w:gridCol w:w="1669"/>
      </w:tblGrid>
      <w:tr w:rsidR="003F4119" w:rsidRPr="00132490" w14:paraId="2D7F594C" w14:textId="77777777" w:rsidTr="002859DE">
        <w:tc>
          <w:tcPr>
            <w:tcW w:w="4253" w:type="dxa"/>
            <w:shd w:val="clear" w:color="auto" w:fill="auto"/>
          </w:tcPr>
          <w:p w14:paraId="39A56AB8"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Open for grazing livestock f</w:t>
            </w:r>
            <w:r w:rsidRPr="00132490">
              <w:rPr>
                <w:rFonts w:ascii="Arial" w:hAnsi="Arial" w:cs="Arial"/>
                <w:sz w:val="22"/>
                <w:szCs w:val="22"/>
                <w:lang w:val="hy-AM" w:eastAsia="en-US"/>
              </w:rPr>
              <w:t>r</w:t>
            </w:r>
            <w:r w:rsidRPr="00132490">
              <w:rPr>
                <w:rFonts w:ascii="Arial" w:hAnsi="Arial" w:cs="Arial"/>
                <w:sz w:val="22"/>
                <w:szCs w:val="22"/>
                <w:lang w:val="en-US" w:eastAsia="en-US"/>
              </w:rPr>
              <w:t xml:space="preserve">om May 1 </w:t>
            </w:r>
          </w:p>
        </w:tc>
        <w:tc>
          <w:tcPr>
            <w:tcW w:w="3118" w:type="dxa"/>
            <w:shd w:val="clear" w:color="auto" w:fill="auto"/>
          </w:tcPr>
          <w:p w14:paraId="19FBF428"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 xml:space="preserve">Plot S3, S8 and S9 </w:t>
            </w:r>
          </w:p>
        </w:tc>
        <w:tc>
          <w:tcPr>
            <w:tcW w:w="1669" w:type="dxa"/>
            <w:shd w:val="clear" w:color="auto" w:fill="auto"/>
          </w:tcPr>
          <w:p w14:paraId="71D257CD"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1317 ha</w:t>
            </w:r>
          </w:p>
        </w:tc>
      </w:tr>
      <w:tr w:rsidR="003F4119" w:rsidRPr="00132490" w14:paraId="7BC9F303" w14:textId="77777777" w:rsidTr="002859DE">
        <w:tc>
          <w:tcPr>
            <w:tcW w:w="4253" w:type="dxa"/>
            <w:shd w:val="clear" w:color="auto" w:fill="auto"/>
          </w:tcPr>
          <w:p w14:paraId="09917BF9"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Open for grazing livestock f</w:t>
            </w:r>
            <w:r w:rsidRPr="00132490">
              <w:rPr>
                <w:rFonts w:ascii="Arial" w:hAnsi="Arial" w:cs="Arial"/>
                <w:sz w:val="22"/>
                <w:szCs w:val="22"/>
                <w:lang w:val="hy-AM" w:eastAsia="en-US"/>
              </w:rPr>
              <w:t>r</w:t>
            </w:r>
            <w:r w:rsidRPr="00132490">
              <w:rPr>
                <w:rFonts w:ascii="Arial" w:hAnsi="Arial" w:cs="Arial"/>
                <w:sz w:val="22"/>
                <w:szCs w:val="22"/>
                <w:lang w:val="en-US" w:eastAsia="en-US"/>
              </w:rPr>
              <w:t xml:space="preserve">om May 15 </w:t>
            </w:r>
          </w:p>
        </w:tc>
        <w:tc>
          <w:tcPr>
            <w:tcW w:w="3118" w:type="dxa"/>
            <w:shd w:val="clear" w:color="auto" w:fill="auto"/>
          </w:tcPr>
          <w:p w14:paraId="2D4DBE40"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 xml:space="preserve">Plot S2, S4, and S7 </w:t>
            </w:r>
          </w:p>
        </w:tc>
        <w:tc>
          <w:tcPr>
            <w:tcW w:w="1669" w:type="dxa"/>
            <w:shd w:val="clear" w:color="auto" w:fill="auto"/>
          </w:tcPr>
          <w:p w14:paraId="1A8858F8"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1466 ha</w:t>
            </w:r>
          </w:p>
        </w:tc>
      </w:tr>
      <w:tr w:rsidR="003F4119" w:rsidRPr="00132490" w14:paraId="2B7A72CD" w14:textId="77777777" w:rsidTr="002859DE">
        <w:tc>
          <w:tcPr>
            <w:tcW w:w="4253" w:type="dxa"/>
            <w:shd w:val="clear" w:color="auto" w:fill="auto"/>
          </w:tcPr>
          <w:p w14:paraId="0D7CC0E4"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lastRenderedPageBreak/>
              <w:t>Open for grazing livestock f</w:t>
            </w:r>
            <w:r w:rsidRPr="00132490">
              <w:rPr>
                <w:rFonts w:ascii="Arial" w:hAnsi="Arial" w:cs="Arial"/>
                <w:sz w:val="22"/>
                <w:szCs w:val="22"/>
                <w:lang w:val="hy-AM" w:eastAsia="en-US"/>
              </w:rPr>
              <w:t>r</w:t>
            </w:r>
            <w:r w:rsidRPr="00132490">
              <w:rPr>
                <w:rFonts w:ascii="Arial" w:hAnsi="Arial" w:cs="Arial"/>
                <w:sz w:val="22"/>
                <w:szCs w:val="22"/>
                <w:lang w:val="en-US" w:eastAsia="en-US"/>
              </w:rPr>
              <w:t xml:space="preserve">om June 1 </w:t>
            </w:r>
          </w:p>
        </w:tc>
        <w:tc>
          <w:tcPr>
            <w:tcW w:w="3118" w:type="dxa"/>
            <w:shd w:val="clear" w:color="auto" w:fill="auto"/>
          </w:tcPr>
          <w:p w14:paraId="0600959E"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 xml:space="preserve">Plot S1 and S6 </w:t>
            </w:r>
          </w:p>
        </w:tc>
        <w:tc>
          <w:tcPr>
            <w:tcW w:w="1669" w:type="dxa"/>
            <w:shd w:val="clear" w:color="auto" w:fill="auto"/>
          </w:tcPr>
          <w:p w14:paraId="5F787702"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1017 ha</w:t>
            </w:r>
          </w:p>
        </w:tc>
      </w:tr>
      <w:tr w:rsidR="003F4119" w:rsidRPr="00132490" w14:paraId="63A0CBF2" w14:textId="77777777" w:rsidTr="002859DE">
        <w:tc>
          <w:tcPr>
            <w:tcW w:w="4253" w:type="dxa"/>
            <w:shd w:val="clear" w:color="auto" w:fill="auto"/>
          </w:tcPr>
          <w:p w14:paraId="1392EB9B"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Open for grazing livestock f</w:t>
            </w:r>
            <w:r w:rsidRPr="00132490">
              <w:rPr>
                <w:rFonts w:ascii="Arial" w:hAnsi="Arial" w:cs="Arial"/>
                <w:sz w:val="22"/>
                <w:szCs w:val="22"/>
                <w:lang w:val="hy-AM" w:eastAsia="en-US"/>
              </w:rPr>
              <w:t>r</w:t>
            </w:r>
            <w:r w:rsidRPr="00132490">
              <w:rPr>
                <w:rFonts w:ascii="Arial" w:hAnsi="Arial" w:cs="Arial"/>
                <w:sz w:val="22"/>
                <w:szCs w:val="22"/>
                <w:lang w:val="en-US" w:eastAsia="en-US"/>
              </w:rPr>
              <w:t xml:space="preserve">om June 15 </w:t>
            </w:r>
          </w:p>
        </w:tc>
        <w:tc>
          <w:tcPr>
            <w:tcW w:w="3118" w:type="dxa"/>
            <w:shd w:val="clear" w:color="auto" w:fill="auto"/>
          </w:tcPr>
          <w:p w14:paraId="06655794"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 xml:space="preserve">Plot S5 </w:t>
            </w:r>
          </w:p>
        </w:tc>
        <w:tc>
          <w:tcPr>
            <w:tcW w:w="1669" w:type="dxa"/>
            <w:shd w:val="clear" w:color="auto" w:fill="auto"/>
          </w:tcPr>
          <w:p w14:paraId="78DD7A11"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1468 ha</w:t>
            </w:r>
          </w:p>
        </w:tc>
      </w:tr>
      <w:tr w:rsidR="003F4119" w:rsidRPr="00132490" w14:paraId="69803E51" w14:textId="77777777" w:rsidTr="002859DE">
        <w:tc>
          <w:tcPr>
            <w:tcW w:w="4253" w:type="dxa"/>
            <w:shd w:val="clear" w:color="auto" w:fill="auto"/>
          </w:tcPr>
          <w:p w14:paraId="2ABCE0CD" w14:textId="77777777" w:rsidR="003F4119" w:rsidRPr="00132490" w:rsidRDefault="003F4119" w:rsidP="002859DE">
            <w:pPr>
              <w:widowControl/>
              <w:autoSpaceDE/>
              <w:autoSpaceDN/>
              <w:adjustRightInd/>
              <w:spacing w:after="200" w:line="276" w:lineRule="auto"/>
              <w:jc w:val="both"/>
              <w:rPr>
                <w:rFonts w:ascii="Arial" w:hAnsi="Arial" w:cs="Arial"/>
                <w:sz w:val="22"/>
                <w:szCs w:val="22"/>
                <w:lang w:val="en-US" w:eastAsia="en-US"/>
              </w:rPr>
            </w:pPr>
            <w:r w:rsidRPr="00132490">
              <w:rPr>
                <w:rFonts w:ascii="Arial" w:hAnsi="Arial" w:cs="Arial"/>
                <w:sz w:val="22"/>
                <w:szCs w:val="22"/>
                <w:lang w:val="en-US" w:eastAsia="en-US"/>
              </w:rPr>
              <w:t>Closed for grazing livestock</w:t>
            </w:r>
          </w:p>
        </w:tc>
        <w:tc>
          <w:tcPr>
            <w:tcW w:w="3118" w:type="dxa"/>
            <w:shd w:val="clear" w:color="auto" w:fill="auto"/>
          </w:tcPr>
          <w:p w14:paraId="2B08E2CE" w14:textId="77777777" w:rsidR="003F4119" w:rsidRPr="00132490" w:rsidRDefault="003F4119" w:rsidP="002859DE">
            <w:pPr>
              <w:widowControl/>
              <w:autoSpaceDE/>
              <w:autoSpaceDN/>
              <w:adjustRightInd/>
              <w:spacing w:after="200" w:line="276" w:lineRule="auto"/>
              <w:rPr>
                <w:rFonts w:ascii="Arial" w:hAnsi="Arial" w:cs="Arial"/>
                <w:sz w:val="22"/>
                <w:szCs w:val="22"/>
                <w:lang w:val="en-US" w:eastAsia="en-US"/>
              </w:rPr>
            </w:pPr>
            <w:r w:rsidRPr="00132490">
              <w:rPr>
                <w:rFonts w:ascii="Arial" w:hAnsi="Arial" w:cs="Arial"/>
                <w:sz w:val="22"/>
                <w:szCs w:val="22"/>
                <w:lang w:val="en-US" w:eastAsia="en-US"/>
              </w:rPr>
              <w:t xml:space="preserve">Plots C1, C2, C3, C4 and C5; </w:t>
            </w:r>
            <w:r w:rsidRPr="00132490">
              <w:rPr>
                <w:rFonts w:ascii="Arial" w:hAnsi="Arial" w:cs="Arial"/>
                <w:sz w:val="22"/>
                <w:szCs w:val="22"/>
                <w:lang w:val="hy-AM" w:eastAsia="en-US"/>
              </w:rPr>
              <w:t xml:space="preserve"> </w:t>
            </w:r>
          </w:p>
        </w:tc>
        <w:tc>
          <w:tcPr>
            <w:tcW w:w="1669" w:type="dxa"/>
            <w:shd w:val="clear" w:color="auto" w:fill="auto"/>
          </w:tcPr>
          <w:p w14:paraId="0EF1B382" w14:textId="77777777" w:rsidR="003F4119" w:rsidRPr="00132490" w:rsidRDefault="003F4119" w:rsidP="002859DE">
            <w:pPr>
              <w:widowControl/>
              <w:autoSpaceDE/>
              <w:autoSpaceDN/>
              <w:adjustRightInd/>
              <w:spacing w:after="200" w:line="276" w:lineRule="auto"/>
              <w:rPr>
                <w:rFonts w:ascii="Arial" w:hAnsi="Arial" w:cs="Arial"/>
                <w:sz w:val="22"/>
                <w:szCs w:val="22"/>
                <w:lang w:val="en-US" w:eastAsia="en-US"/>
              </w:rPr>
            </w:pPr>
            <w:r w:rsidRPr="00132490">
              <w:rPr>
                <w:rFonts w:ascii="Arial" w:hAnsi="Arial" w:cs="Arial"/>
                <w:sz w:val="22"/>
                <w:szCs w:val="22"/>
                <w:lang w:val="en-US" w:eastAsia="en-US"/>
              </w:rPr>
              <w:t xml:space="preserve">1897 ha </w:t>
            </w:r>
          </w:p>
        </w:tc>
      </w:tr>
    </w:tbl>
    <w:p w14:paraId="7EA05A97" w14:textId="77777777" w:rsidR="0082230B" w:rsidRPr="00132490" w:rsidRDefault="0082230B" w:rsidP="0082230B">
      <w:pPr>
        <w:widowControl/>
        <w:tabs>
          <w:tab w:val="left" w:pos="284"/>
        </w:tabs>
        <w:autoSpaceDE/>
        <w:autoSpaceDN/>
        <w:adjustRightInd/>
        <w:contextualSpacing/>
        <w:jc w:val="both"/>
        <w:rPr>
          <w:rFonts w:ascii="Arial" w:hAnsi="Arial" w:cs="Arial"/>
          <w:sz w:val="22"/>
          <w:szCs w:val="22"/>
          <w:lang w:val="en-US" w:eastAsia="en-US"/>
        </w:rPr>
      </w:pPr>
    </w:p>
    <w:p w14:paraId="68C061BE" w14:textId="77777777" w:rsidR="00516C25" w:rsidRPr="00132490" w:rsidRDefault="00516C25" w:rsidP="008406A7">
      <w:pPr>
        <w:widowControl/>
        <w:autoSpaceDE/>
        <w:autoSpaceDN/>
        <w:adjustRightInd/>
        <w:spacing w:line="276" w:lineRule="auto"/>
        <w:jc w:val="both"/>
        <w:rPr>
          <w:rFonts w:ascii="Arial" w:hAnsi="Arial" w:cs="Arial"/>
          <w:sz w:val="22"/>
          <w:szCs w:val="22"/>
          <w:lang w:val="en-US" w:eastAsia="en-US"/>
        </w:rPr>
      </w:pPr>
    </w:p>
    <w:p w14:paraId="37729ED9" w14:textId="77777777" w:rsidR="008406A7" w:rsidRPr="00132490" w:rsidRDefault="008406A7" w:rsidP="00FD6F28">
      <w:pPr>
        <w:widowControl/>
        <w:numPr>
          <w:ilvl w:val="0"/>
          <w:numId w:val="15"/>
        </w:numPr>
        <w:autoSpaceDE/>
        <w:autoSpaceDN/>
        <w:adjustRightInd/>
        <w:contextualSpacing/>
        <w:jc w:val="both"/>
        <w:rPr>
          <w:rFonts w:ascii="Arial" w:hAnsi="Arial" w:cs="Arial"/>
          <w:b/>
          <w:sz w:val="22"/>
          <w:szCs w:val="22"/>
          <w:lang w:val="en-US" w:eastAsia="en-US"/>
        </w:rPr>
      </w:pPr>
      <w:r w:rsidRPr="00132490">
        <w:rPr>
          <w:rFonts w:ascii="Arial" w:hAnsi="Arial" w:cs="Arial"/>
          <w:b/>
          <w:sz w:val="22"/>
          <w:szCs w:val="22"/>
          <w:lang w:val="en-US" w:eastAsia="en-US"/>
        </w:rPr>
        <w:t>Anti-poaching control</w:t>
      </w:r>
    </w:p>
    <w:p w14:paraId="4344C918" w14:textId="77777777" w:rsidR="00D403DB" w:rsidRPr="00132490" w:rsidRDefault="00D403DB" w:rsidP="008406A7">
      <w:pPr>
        <w:widowControl/>
        <w:autoSpaceDE/>
        <w:autoSpaceDN/>
        <w:adjustRightInd/>
        <w:spacing w:line="276" w:lineRule="auto"/>
        <w:jc w:val="both"/>
        <w:rPr>
          <w:rFonts w:ascii="Arial" w:hAnsi="Arial" w:cs="Arial"/>
          <w:sz w:val="22"/>
          <w:szCs w:val="22"/>
          <w:lang w:val="en-US" w:eastAsia="en-US"/>
        </w:rPr>
      </w:pPr>
    </w:p>
    <w:p w14:paraId="40E36487" w14:textId="572932EC" w:rsidR="008406A7" w:rsidRPr="00132490" w:rsidRDefault="008406A7" w:rsidP="008406A7">
      <w:pPr>
        <w:widowControl/>
        <w:autoSpaceDE/>
        <w:autoSpaceDN/>
        <w:adjustRightInd/>
        <w:spacing w:line="276" w:lineRule="auto"/>
        <w:jc w:val="both"/>
        <w:rPr>
          <w:rFonts w:ascii="Arial" w:hAnsi="Arial" w:cs="Arial"/>
          <w:sz w:val="22"/>
          <w:szCs w:val="22"/>
          <w:lang w:val="en-US" w:eastAsia="en-US"/>
        </w:rPr>
      </w:pPr>
      <w:r w:rsidRPr="00132490">
        <w:rPr>
          <w:rFonts w:ascii="Arial" w:hAnsi="Arial" w:cs="Arial"/>
          <w:sz w:val="22"/>
          <w:szCs w:val="22"/>
          <w:lang w:val="en-US" w:eastAsia="en-US"/>
        </w:rPr>
        <w:t xml:space="preserve">The coverage of </w:t>
      </w:r>
      <w:proofErr w:type="spellStart"/>
      <w:r w:rsidR="00D40633" w:rsidRPr="00132490">
        <w:rPr>
          <w:rFonts w:ascii="Arial" w:hAnsi="Arial" w:cs="Arial"/>
          <w:sz w:val="22"/>
          <w:szCs w:val="22"/>
          <w:lang w:val="en-US" w:eastAsia="en-US"/>
        </w:rPr>
        <w:t>Gndasar</w:t>
      </w:r>
      <w:proofErr w:type="spellEnd"/>
      <w:r w:rsidR="00D40633" w:rsidRPr="00132490">
        <w:rPr>
          <w:rFonts w:ascii="Arial" w:hAnsi="Arial" w:cs="Arial"/>
          <w:sz w:val="22"/>
          <w:szCs w:val="22"/>
          <w:lang w:val="en-US" w:eastAsia="en-US"/>
        </w:rPr>
        <w:t>-West</w:t>
      </w:r>
      <w:r w:rsidR="00394E07" w:rsidRPr="00132490">
        <w:rPr>
          <w:rFonts w:ascii="Arial" w:hAnsi="Arial" w:cs="Arial"/>
          <w:sz w:val="22"/>
          <w:szCs w:val="22"/>
          <w:lang w:val="en-US" w:eastAsia="en-US"/>
        </w:rPr>
        <w:t xml:space="preserve"> CA</w:t>
      </w:r>
      <w:r w:rsidR="001B59BE" w:rsidRPr="00132490">
        <w:rPr>
          <w:rFonts w:ascii="Arial" w:hAnsi="Arial" w:cs="Arial"/>
          <w:sz w:val="22"/>
          <w:szCs w:val="22"/>
          <w:lang w:val="en-US" w:eastAsia="en-US"/>
        </w:rPr>
        <w:t xml:space="preserve"> </w:t>
      </w:r>
      <w:r w:rsidR="00787693" w:rsidRPr="00132490">
        <w:rPr>
          <w:rFonts w:ascii="Arial" w:hAnsi="Arial" w:cs="Arial"/>
          <w:sz w:val="22"/>
          <w:szCs w:val="22"/>
          <w:lang w:val="en-US" w:eastAsia="en-US"/>
        </w:rPr>
        <w:t>caretaker</w:t>
      </w:r>
      <w:r w:rsidRPr="00132490">
        <w:rPr>
          <w:rFonts w:ascii="Arial" w:hAnsi="Arial" w:cs="Arial"/>
          <w:sz w:val="22"/>
          <w:szCs w:val="22"/>
          <w:lang w:val="en-US" w:eastAsia="en-US"/>
        </w:rPr>
        <w:t xml:space="preserve"> service in relation to wildlife management and poaching will </w:t>
      </w:r>
      <w:r w:rsidR="006011E6" w:rsidRPr="00132490">
        <w:rPr>
          <w:rFonts w:ascii="Arial" w:hAnsi="Arial" w:cs="Arial"/>
          <w:sz w:val="22"/>
          <w:szCs w:val="22"/>
          <w:lang w:val="en-US" w:eastAsia="en-US"/>
        </w:rPr>
        <w:t>cover Core</w:t>
      </w:r>
      <w:r w:rsidR="002859DE" w:rsidRPr="00132490">
        <w:rPr>
          <w:rFonts w:ascii="Arial" w:hAnsi="Arial" w:cs="Arial"/>
          <w:sz w:val="22"/>
          <w:szCs w:val="22"/>
          <w:lang w:val="en-US" w:eastAsia="en-US"/>
        </w:rPr>
        <w:t xml:space="preserve"> and Sustainable use</w:t>
      </w:r>
      <w:r w:rsidR="006011E6" w:rsidRPr="00132490">
        <w:rPr>
          <w:rFonts w:ascii="Arial" w:hAnsi="Arial" w:cs="Arial"/>
          <w:sz w:val="22"/>
          <w:szCs w:val="22"/>
          <w:lang w:val="en-US" w:eastAsia="en-US"/>
        </w:rPr>
        <w:t xml:space="preserve"> zones. </w:t>
      </w:r>
    </w:p>
    <w:p w14:paraId="6E945B78" w14:textId="77777777" w:rsidR="00516C25" w:rsidRPr="00132490" w:rsidRDefault="00516C25" w:rsidP="008406A7">
      <w:pPr>
        <w:widowControl/>
        <w:autoSpaceDE/>
        <w:autoSpaceDN/>
        <w:adjustRightInd/>
        <w:spacing w:line="276" w:lineRule="auto"/>
        <w:jc w:val="both"/>
        <w:rPr>
          <w:rFonts w:ascii="Arial" w:hAnsi="Arial" w:cs="Arial"/>
          <w:sz w:val="22"/>
          <w:szCs w:val="22"/>
          <w:lang w:val="en-US" w:eastAsia="en-US"/>
        </w:rPr>
      </w:pPr>
    </w:p>
    <w:p w14:paraId="4C85EEEC" w14:textId="77777777" w:rsidR="008406A7" w:rsidRPr="00132490" w:rsidRDefault="008406A7" w:rsidP="00FD6F28">
      <w:pPr>
        <w:widowControl/>
        <w:numPr>
          <w:ilvl w:val="0"/>
          <w:numId w:val="15"/>
        </w:numPr>
        <w:autoSpaceDE/>
        <w:autoSpaceDN/>
        <w:adjustRightInd/>
        <w:contextualSpacing/>
        <w:jc w:val="both"/>
        <w:rPr>
          <w:rFonts w:ascii="Arial" w:hAnsi="Arial" w:cs="Arial"/>
          <w:b/>
          <w:sz w:val="22"/>
          <w:szCs w:val="22"/>
          <w:lang w:val="en-US" w:eastAsia="en-US"/>
        </w:rPr>
      </w:pPr>
      <w:r w:rsidRPr="00132490">
        <w:rPr>
          <w:rFonts w:ascii="Arial" w:hAnsi="Arial" w:cs="Arial"/>
          <w:b/>
          <w:sz w:val="22"/>
          <w:szCs w:val="22"/>
          <w:lang w:val="en-US" w:eastAsia="en-US"/>
        </w:rPr>
        <w:t>Monitoring</w:t>
      </w:r>
    </w:p>
    <w:p w14:paraId="492BB5F7" w14:textId="77777777" w:rsidR="005A29C9" w:rsidRPr="00132490" w:rsidRDefault="005A29C9" w:rsidP="00A47B66">
      <w:pPr>
        <w:widowControl/>
        <w:autoSpaceDE/>
        <w:autoSpaceDN/>
        <w:adjustRightInd/>
        <w:spacing w:line="276" w:lineRule="auto"/>
        <w:jc w:val="both"/>
        <w:rPr>
          <w:rFonts w:ascii="Arial" w:hAnsi="Arial" w:cs="Arial"/>
          <w:sz w:val="22"/>
          <w:szCs w:val="22"/>
          <w:lang w:val="en-US" w:eastAsia="en-US"/>
        </w:rPr>
      </w:pPr>
    </w:p>
    <w:p w14:paraId="26C0B00C" w14:textId="2C47756D" w:rsidR="008406A7" w:rsidRPr="00132490" w:rsidRDefault="008406A7" w:rsidP="00525A77">
      <w:pPr>
        <w:widowControl/>
        <w:autoSpaceDE/>
        <w:autoSpaceDN/>
        <w:adjustRightInd/>
        <w:spacing w:after="200" w:line="276" w:lineRule="auto"/>
        <w:jc w:val="both"/>
        <w:rPr>
          <w:rFonts w:ascii="Arial" w:hAnsi="Arial" w:cs="Arial"/>
          <w:sz w:val="22"/>
          <w:szCs w:val="22"/>
          <w:lang w:val="en-GB" w:eastAsia="ru-RU"/>
        </w:rPr>
      </w:pPr>
      <w:r w:rsidRPr="00132490">
        <w:rPr>
          <w:rFonts w:ascii="Arial" w:hAnsi="Arial" w:cs="Arial"/>
          <w:sz w:val="22"/>
          <w:szCs w:val="22"/>
          <w:lang w:val="en-US" w:eastAsia="en-US"/>
        </w:rPr>
        <w:t>To verify the success</w:t>
      </w:r>
      <w:r w:rsidR="006248DB" w:rsidRPr="00132490">
        <w:rPr>
          <w:rFonts w:ascii="Arial" w:hAnsi="Arial" w:cs="Arial"/>
          <w:sz w:val="22"/>
          <w:szCs w:val="22"/>
          <w:lang w:val="en-US" w:eastAsia="en-US"/>
        </w:rPr>
        <w:t xml:space="preserve"> of the conservation </w:t>
      </w:r>
      <w:r w:rsidR="00042A66" w:rsidRPr="00132490">
        <w:rPr>
          <w:rFonts w:ascii="Arial" w:hAnsi="Arial" w:cs="Arial"/>
          <w:sz w:val="22"/>
          <w:szCs w:val="22"/>
          <w:lang w:val="en-US" w:eastAsia="en-US"/>
        </w:rPr>
        <w:t>measures</w:t>
      </w:r>
      <w:r w:rsidRPr="00132490">
        <w:rPr>
          <w:rFonts w:ascii="Arial" w:hAnsi="Arial" w:cs="Arial"/>
          <w:sz w:val="22"/>
          <w:szCs w:val="22"/>
          <w:lang w:val="en-US" w:eastAsia="en-US"/>
        </w:rPr>
        <w:t xml:space="preserve"> or in case of failure to adapt</w:t>
      </w:r>
      <w:r w:rsidR="006248DB" w:rsidRPr="00132490">
        <w:rPr>
          <w:rFonts w:ascii="Arial" w:hAnsi="Arial" w:cs="Arial"/>
          <w:sz w:val="22"/>
          <w:szCs w:val="22"/>
          <w:lang w:val="en-US" w:eastAsia="en-US"/>
        </w:rPr>
        <w:t xml:space="preserve"> them</w:t>
      </w:r>
      <w:r w:rsidRPr="00132490">
        <w:rPr>
          <w:rFonts w:ascii="Arial" w:hAnsi="Arial" w:cs="Arial"/>
          <w:sz w:val="22"/>
          <w:szCs w:val="22"/>
          <w:lang w:val="en-US" w:eastAsia="en-US"/>
        </w:rPr>
        <w:t>, a</w:t>
      </w:r>
      <w:r w:rsidR="005A29C9" w:rsidRPr="00132490">
        <w:rPr>
          <w:rFonts w:ascii="Arial" w:hAnsi="Arial" w:cs="Arial"/>
          <w:sz w:val="22"/>
          <w:szCs w:val="22"/>
          <w:lang w:val="en-US" w:eastAsia="en-US"/>
        </w:rPr>
        <w:t xml:space="preserve">n impact </w:t>
      </w:r>
      <w:r w:rsidRPr="00132490">
        <w:rPr>
          <w:rFonts w:ascii="Arial" w:hAnsi="Arial" w:cs="Arial"/>
          <w:sz w:val="22"/>
          <w:szCs w:val="22"/>
          <w:lang w:val="en-US" w:eastAsia="en-US"/>
        </w:rPr>
        <w:t>monitoring system will be established</w:t>
      </w:r>
      <w:r w:rsidR="00720E04" w:rsidRPr="00132490">
        <w:rPr>
          <w:rFonts w:ascii="Arial" w:hAnsi="Arial" w:cs="Arial"/>
          <w:sz w:val="22"/>
          <w:szCs w:val="22"/>
          <w:lang w:val="en-US" w:eastAsia="en-US"/>
        </w:rPr>
        <w:t xml:space="preserve"> by </w:t>
      </w:r>
      <w:r w:rsidR="00AF1AD2" w:rsidRPr="00132490">
        <w:rPr>
          <w:rFonts w:ascii="Arial" w:hAnsi="Arial" w:cs="Arial"/>
          <w:sz w:val="22"/>
          <w:szCs w:val="22"/>
          <w:lang w:val="en-US" w:eastAsia="en-US"/>
        </w:rPr>
        <w:t xml:space="preserve">the </w:t>
      </w:r>
      <w:r w:rsidR="00A75638" w:rsidRPr="00132490">
        <w:rPr>
          <w:rFonts w:ascii="Arial" w:hAnsi="Arial" w:cs="Arial"/>
          <w:sz w:val="22"/>
          <w:szCs w:val="22"/>
          <w:lang w:val="en-US" w:eastAsia="en-US"/>
        </w:rPr>
        <w:t>Fund</w:t>
      </w:r>
      <w:r w:rsidR="00394E07" w:rsidRPr="00132490">
        <w:rPr>
          <w:rFonts w:ascii="Arial" w:hAnsi="Arial" w:cs="Arial"/>
          <w:sz w:val="22"/>
          <w:szCs w:val="22"/>
          <w:lang w:val="en-US" w:eastAsia="en-US"/>
        </w:rPr>
        <w:t xml:space="preserve"> </w:t>
      </w:r>
      <w:r w:rsidR="00AF1AD2" w:rsidRPr="00132490">
        <w:rPr>
          <w:rFonts w:ascii="Arial" w:hAnsi="Arial" w:cs="Arial"/>
          <w:sz w:val="22"/>
          <w:szCs w:val="22"/>
          <w:lang w:val="en-US" w:eastAsia="en-US"/>
        </w:rPr>
        <w:t>with the technical support of WWF</w:t>
      </w:r>
      <w:r w:rsidRPr="00132490">
        <w:rPr>
          <w:rFonts w:ascii="Arial" w:hAnsi="Arial" w:cs="Arial"/>
          <w:sz w:val="22"/>
          <w:szCs w:val="22"/>
          <w:lang w:val="en-US" w:eastAsia="en-US"/>
        </w:rPr>
        <w:t xml:space="preserve">, </w:t>
      </w:r>
      <w:r w:rsidR="006A1639" w:rsidRPr="00132490">
        <w:rPr>
          <w:rFonts w:ascii="Arial" w:hAnsi="Arial" w:cs="Arial"/>
          <w:sz w:val="22"/>
          <w:szCs w:val="22"/>
          <w:lang w:val="en-US" w:eastAsia="en-US"/>
        </w:rPr>
        <w:t xml:space="preserve">which will </w:t>
      </w:r>
      <w:r w:rsidRPr="00132490">
        <w:rPr>
          <w:rFonts w:ascii="Arial" w:hAnsi="Arial" w:cs="Arial"/>
          <w:sz w:val="22"/>
          <w:szCs w:val="22"/>
          <w:lang w:val="en-US" w:eastAsia="en-US"/>
        </w:rPr>
        <w:t>includ</w:t>
      </w:r>
      <w:r w:rsidR="006A1639" w:rsidRPr="00132490">
        <w:rPr>
          <w:rFonts w:ascii="Arial" w:hAnsi="Arial" w:cs="Arial"/>
          <w:sz w:val="22"/>
          <w:szCs w:val="22"/>
          <w:lang w:val="en-US" w:eastAsia="en-US"/>
        </w:rPr>
        <w:t>e regular counting and observation of wild animals. The monitoring results will be included in the annual reports.</w:t>
      </w:r>
    </w:p>
    <w:p w14:paraId="492E8E2E" w14:textId="77777777" w:rsidR="008406A7" w:rsidRPr="00132490" w:rsidRDefault="008406A7" w:rsidP="008406A7">
      <w:pPr>
        <w:pageBreakBefore/>
        <w:kinsoku w:val="0"/>
        <w:overflowPunct w:val="0"/>
        <w:spacing w:line="276" w:lineRule="auto"/>
        <w:jc w:val="right"/>
        <w:rPr>
          <w:rFonts w:ascii="Arial" w:hAnsi="Arial" w:cs="Arial"/>
          <w:b/>
          <w:bCs/>
          <w:spacing w:val="-2"/>
          <w:sz w:val="22"/>
          <w:szCs w:val="22"/>
          <w:u w:val="thick"/>
          <w:lang w:val="en-US"/>
        </w:rPr>
        <w:sectPr w:rsidR="008406A7" w:rsidRPr="00132490" w:rsidSect="005F1B1F">
          <w:footerReference w:type="default" r:id="rId9"/>
          <w:pgSz w:w="11910" w:h="16840"/>
          <w:pgMar w:top="640" w:right="1420" w:bottom="560" w:left="1340" w:header="0" w:footer="365" w:gutter="0"/>
          <w:cols w:space="720"/>
          <w:noEndnote/>
        </w:sectPr>
      </w:pPr>
    </w:p>
    <w:p w14:paraId="1A11620A" w14:textId="77777777" w:rsidR="008406A7" w:rsidRPr="00132490" w:rsidRDefault="008406A7" w:rsidP="008406A7">
      <w:pPr>
        <w:pageBreakBefore/>
        <w:kinsoku w:val="0"/>
        <w:overflowPunct w:val="0"/>
        <w:spacing w:line="276" w:lineRule="auto"/>
        <w:jc w:val="right"/>
        <w:rPr>
          <w:rFonts w:ascii="Arial" w:hAnsi="Arial" w:cs="Arial"/>
          <w:sz w:val="22"/>
          <w:szCs w:val="22"/>
          <w:lang w:val="en-US"/>
        </w:rPr>
      </w:pPr>
      <w:r w:rsidRPr="00132490">
        <w:rPr>
          <w:rFonts w:ascii="Arial" w:hAnsi="Arial" w:cs="Arial"/>
          <w:b/>
          <w:bCs/>
          <w:spacing w:val="-2"/>
          <w:sz w:val="22"/>
          <w:szCs w:val="22"/>
          <w:u w:val="thick"/>
          <w:lang w:val="en-US"/>
        </w:rPr>
        <w:lastRenderedPageBreak/>
        <w:t>Annex</w:t>
      </w:r>
      <w:r w:rsidRPr="00132490">
        <w:rPr>
          <w:rFonts w:ascii="Arial" w:hAnsi="Arial" w:cs="Arial"/>
          <w:b/>
          <w:bCs/>
          <w:sz w:val="22"/>
          <w:szCs w:val="22"/>
          <w:u w:val="thick"/>
          <w:lang w:val="en-US"/>
        </w:rPr>
        <w:t xml:space="preserve"> 4</w:t>
      </w:r>
    </w:p>
    <w:p w14:paraId="27EADF9E" w14:textId="64C34503" w:rsidR="008406A7" w:rsidRPr="00132490" w:rsidRDefault="008406A7" w:rsidP="008406A7">
      <w:pPr>
        <w:pStyle w:val="Heading1"/>
        <w:kinsoku w:val="0"/>
        <w:overflowPunct w:val="0"/>
        <w:spacing w:before="0"/>
        <w:ind w:left="0"/>
        <w:jc w:val="center"/>
        <w:rPr>
          <w:lang w:val="en-US"/>
        </w:rPr>
      </w:pPr>
      <w:bookmarkStart w:id="0" w:name="_Toc479848440"/>
      <w:r w:rsidRPr="00132490">
        <w:rPr>
          <w:lang w:val="en-US"/>
        </w:rPr>
        <w:t xml:space="preserve">Wildlife habitat action plan of </w:t>
      </w:r>
      <w:r w:rsidR="003D03F7" w:rsidRPr="00132490">
        <w:rPr>
          <w:lang w:val="en-US"/>
        </w:rPr>
        <w:t>“</w:t>
      </w:r>
      <w:proofErr w:type="spellStart"/>
      <w:r w:rsidR="003D03F7" w:rsidRPr="00132490">
        <w:rPr>
          <w:lang w:val="en-US"/>
        </w:rPr>
        <w:t>Gndasar</w:t>
      </w:r>
      <w:proofErr w:type="spellEnd"/>
      <w:r w:rsidR="000936B9" w:rsidRPr="00132490">
        <w:rPr>
          <w:lang w:val="en-US"/>
        </w:rPr>
        <w:t>-West</w:t>
      </w:r>
      <w:r w:rsidR="003D03F7" w:rsidRPr="00132490">
        <w:rPr>
          <w:lang w:val="en-US"/>
        </w:rPr>
        <w:t>”</w:t>
      </w:r>
      <w:r w:rsidR="002859DE" w:rsidRPr="00132490">
        <w:rPr>
          <w:lang w:val="en-US"/>
        </w:rPr>
        <w:t xml:space="preserve"> Conservation Area of </w:t>
      </w:r>
      <w:proofErr w:type="spellStart"/>
      <w:r w:rsidR="00E41891" w:rsidRPr="00132490">
        <w:rPr>
          <w:lang w:val="en-US"/>
        </w:rPr>
        <w:t>Zangakatu</w:t>
      </w:r>
      <w:r w:rsidR="006A1639" w:rsidRPr="00132490">
        <w:rPr>
          <w:lang w:val="en-US"/>
        </w:rPr>
        <w:t>n</w:t>
      </w:r>
      <w:proofErr w:type="spellEnd"/>
      <w:r w:rsidRPr="00132490">
        <w:rPr>
          <w:lang w:val="en-US"/>
        </w:rPr>
        <w:t xml:space="preserve"> community for 201</w:t>
      </w:r>
      <w:r w:rsidR="006A1639" w:rsidRPr="00132490">
        <w:rPr>
          <w:lang w:val="en-US"/>
        </w:rPr>
        <w:t>8</w:t>
      </w:r>
      <w:r w:rsidRPr="00132490">
        <w:rPr>
          <w:lang w:val="en-US"/>
        </w:rPr>
        <w:t>-202</w:t>
      </w:r>
      <w:bookmarkEnd w:id="0"/>
      <w:r w:rsidR="00BA57EE" w:rsidRPr="00132490">
        <w:rPr>
          <w:lang w:val="en-US"/>
        </w:rPr>
        <w:t>4</w:t>
      </w:r>
    </w:p>
    <w:p w14:paraId="78917CE6" w14:textId="77777777" w:rsidR="008406A7" w:rsidRPr="00132490" w:rsidRDefault="008406A7" w:rsidP="008406A7">
      <w:pPr>
        <w:widowControl/>
        <w:autoSpaceDE/>
        <w:autoSpaceDN/>
        <w:adjustRightInd/>
        <w:ind w:left="1440"/>
        <w:contextualSpacing/>
        <w:jc w:val="center"/>
        <w:rPr>
          <w:lang w:val="hy-AM" w:eastAsia="ru-RU"/>
        </w:rPr>
      </w:pPr>
    </w:p>
    <w:tbl>
      <w:tblPr>
        <w:tblW w:w="15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26"/>
        <w:gridCol w:w="1701"/>
        <w:gridCol w:w="3544"/>
        <w:gridCol w:w="1418"/>
        <w:gridCol w:w="1540"/>
        <w:gridCol w:w="2712"/>
        <w:gridCol w:w="2977"/>
      </w:tblGrid>
      <w:tr w:rsidR="008406A7" w:rsidRPr="00132490" w14:paraId="018EE1D7" w14:textId="77777777" w:rsidTr="008406A7">
        <w:trPr>
          <w:tblHeader/>
        </w:trPr>
        <w:tc>
          <w:tcPr>
            <w:tcW w:w="1764" w:type="dxa"/>
            <w:gridSpan w:val="2"/>
          </w:tcPr>
          <w:p w14:paraId="00716EDB" w14:textId="77777777" w:rsidR="008406A7" w:rsidRPr="00132490" w:rsidRDefault="008406A7" w:rsidP="008406A7">
            <w:pPr>
              <w:widowControl/>
              <w:autoSpaceDE/>
              <w:autoSpaceDN/>
              <w:adjustRightInd/>
              <w:contextualSpacing/>
              <w:rPr>
                <w:rFonts w:ascii="Arial" w:hAnsi="Arial" w:cs="Arial"/>
                <w:b/>
                <w:i/>
                <w:sz w:val="22"/>
                <w:szCs w:val="22"/>
                <w:lang w:val="en-GB" w:eastAsia="ru-RU"/>
              </w:rPr>
            </w:pPr>
            <w:r w:rsidRPr="00132490">
              <w:rPr>
                <w:rFonts w:ascii="Arial" w:hAnsi="Arial" w:cs="Arial"/>
                <w:b/>
                <w:i/>
                <w:sz w:val="22"/>
                <w:szCs w:val="22"/>
                <w:lang w:val="en-GB" w:eastAsia="ru-RU"/>
              </w:rPr>
              <w:t xml:space="preserve">Purpose </w:t>
            </w:r>
          </w:p>
          <w:p w14:paraId="1AB67F3C" w14:textId="77777777" w:rsidR="008406A7" w:rsidRPr="00132490" w:rsidRDefault="008406A7" w:rsidP="008406A7">
            <w:pPr>
              <w:widowControl/>
              <w:autoSpaceDE/>
              <w:autoSpaceDN/>
              <w:adjustRightInd/>
              <w:contextualSpacing/>
              <w:rPr>
                <w:rFonts w:ascii="Arial" w:hAnsi="Arial" w:cs="Arial"/>
                <w:b/>
                <w:i/>
                <w:sz w:val="22"/>
                <w:szCs w:val="22"/>
                <w:lang w:val="en-GB" w:eastAsia="ru-RU"/>
              </w:rPr>
            </w:pPr>
          </w:p>
        </w:tc>
        <w:tc>
          <w:tcPr>
            <w:tcW w:w="1701" w:type="dxa"/>
          </w:tcPr>
          <w:p w14:paraId="663BD2B3" w14:textId="77777777" w:rsidR="008406A7" w:rsidRPr="00132490" w:rsidRDefault="008406A7" w:rsidP="008406A7">
            <w:pPr>
              <w:widowControl/>
              <w:autoSpaceDE/>
              <w:autoSpaceDN/>
              <w:adjustRightInd/>
              <w:contextualSpacing/>
              <w:rPr>
                <w:rFonts w:ascii="Arial" w:hAnsi="Arial" w:cs="Arial"/>
                <w:b/>
                <w:i/>
                <w:sz w:val="22"/>
                <w:szCs w:val="22"/>
                <w:lang w:val="en-GB" w:eastAsia="ru-RU"/>
              </w:rPr>
            </w:pPr>
            <w:r w:rsidRPr="00132490">
              <w:rPr>
                <w:rFonts w:ascii="Arial" w:hAnsi="Arial" w:cs="Arial"/>
                <w:b/>
                <w:i/>
                <w:sz w:val="22"/>
                <w:szCs w:val="22"/>
                <w:lang w:val="en-GB" w:eastAsia="ru-RU"/>
              </w:rPr>
              <w:t>Objective</w:t>
            </w:r>
          </w:p>
          <w:p w14:paraId="200F0152" w14:textId="77777777" w:rsidR="008406A7" w:rsidRPr="00132490" w:rsidRDefault="008406A7" w:rsidP="008406A7">
            <w:pPr>
              <w:widowControl/>
              <w:autoSpaceDE/>
              <w:autoSpaceDN/>
              <w:adjustRightInd/>
              <w:contextualSpacing/>
              <w:rPr>
                <w:rFonts w:ascii="Arial" w:hAnsi="Arial" w:cs="Arial"/>
                <w:b/>
                <w:i/>
                <w:color w:val="000000"/>
                <w:sz w:val="22"/>
                <w:szCs w:val="22"/>
                <w:lang w:val="en-GB" w:eastAsia="ru-RU"/>
              </w:rPr>
            </w:pPr>
          </w:p>
        </w:tc>
        <w:tc>
          <w:tcPr>
            <w:tcW w:w="3544" w:type="dxa"/>
          </w:tcPr>
          <w:p w14:paraId="7AB27250" w14:textId="77777777" w:rsidR="008406A7" w:rsidRPr="00132490" w:rsidRDefault="004E1FE0" w:rsidP="004E1FE0">
            <w:pPr>
              <w:widowControl/>
              <w:autoSpaceDE/>
              <w:autoSpaceDN/>
              <w:adjustRightInd/>
              <w:contextualSpacing/>
              <w:rPr>
                <w:rFonts w:ascii="Arial" w:hAnsi="Arial" w:cs="Arial"/>
                <w:b/>
                <w:i/>
                <w:color w:val="000000"/>
                <w:sz w:val="22"/>
                <w:szCs w:val="22"/>
                <w:lang w:val="en-US" w:eastAsia="ru-RU"/>
              </w:rPr>
            </w:pPr>
            <w:r w:rsidRPr="00132490">
              <w:rPr>
                <w:rFonts w:ascii="Arial" w:hAnsi="Arial" w:cs="Arial"/>
                <w:b/>
                <w:i/>
                <w:color w:val="000000"/>
                <w:sz w:val="22"/>
                <w:szCs w:val="22"/>
                <w:lang w:val="en-GB" w:eastAsia="ru-RU"/>
              </w:rPr>
              <w:t>Description</w:t>
            </w:r>
            <w:r w:rsidR="008406A7" w:rsidRPr="00132490">
              <w:rPr>
                <w:rFonts w:ascii="Arial" w:hAnsi="Arial" w:cs="Arial"/>
                <w:b/>
                <w:i/>
                <w:color w:val="000000"/>
                <w:sz w:val="22"/>
                <w:szCs w:val="22"/>
                <w:lang w:val="en-GB" w:eastAsia="ru-RU"/>
              </w:rPr>
              <w:t xml:space="preserve"> of measures to be carried out </w:t>
            </w:r>
          </w:p>
        </w:tc>
        <w:tc>
          <w:tcPr>
            <w:tcW w:w="1418" w:type="dxa"/>
          </w:tcPr>
          <w:p w14:paraId="2AD86ADD" w14:textId="77777777" w:rsidR="008406A7" w:rsidRPr="00132490" w:rsidRDefault="008406A7" w:rsidP="008406A7">
            <w:pPr>
              <w:widowControl/>
              <w:autoSpaceDE/>
              <w:autoSpaceDN/>
              <w:adjustRightInd/>
              <w:contextualSpacing/>
              <w:rPr>
                <w:rFonts w:ascii="Arial" w:hAnsi="Arial" w:cs="Arial"/>
                <w:b/>
                <w:i/>
                <w:color w:val="000000"/>
                <w:sz w:val="22"/>
                <w:szCs w:val="22"/>
                <w:lang w:val="en-GB" w:eastAsia="ru-RU"/>
              </w:rPr>
            </w:pPr>
            <w:proofErr w:type="spellStart"/>
            <w:r w:rsidRPr="00132490">
              <w:rPr>
                <w:rFonts w:ascii="Arial" w:hAnsi="Arial" w:cs="Arial"/>
                <w:b/>
                <w:i/>
                <w:color w:val="000000"/>
                <w:sz w:val="22"/>
                <w:szCs w:val="22"/>
                <w:lang w:val="en-GB" w:eastAsia="ru-RU"/>
              </w:rPr>
              <w:t>Implemen</w:t>
            </w:r>
            <w:proofErr w:type="spellEnd"/>
            <w:r w:rsidRPr="00132490">
              <w:rPr>
                <w:rFonts w:ascii="Arial" w:hAnsi="Arial" w:cs="Arial"/>
                <w:b/>
                <w:i/>
                <w:color w:val="000000"/>
                <w:sz w:val="22"/>
                <w:szCs w:val="22"/>
                <w:lang w:val="ru-RU" w:eastAsia="ru-RU"/>
              </w:rPr>
              <w:t>-</w:t>
            </w:r>
            <w:proofErr w:type="spellStart"/>
            <w:r w:rsidRPr="00132490">
              <w:rPr>
                <w:rFonts w:ascii="Arial" w:hAnsi="Arial" w:cs="Arial"/>
                <w:b/>
                <w:i/>
                <w:color w:val="000000"/>
                <w:sz w:val="22"/>
                <w:szCs w:val="22"/>
                <w:lang w:val="en-GB" w:eastAsia="ru-RU"/>
              </w:rPr>
              <w:t>tation</w:t>
            </w:r>
            <w:proofErr w:type="spellEnd"/>
            <w:r w:rsidRPr="00132490">
              <w:rPr>
                <w:rFonts w:ascii="Arial" w:hAnsi="Arial" w:cs="Arial"/>
                <w:b/>
                <w:i/>
                <w:color w:val="000000"/>
                <w:sz w:val="22"/>
                <w:szCs w:val="22"/>
                <w:lang w:val="en-GB" w:eastAsia="ru-RU"/>
              </w:rPr>
              <w:t xml:space="preserve"> time </w:t>
            </w:r>
          </w:p>
        </w:tc>
        <w:tc>
          <w:tcPr>
            <w:tcW w:w="1540" w:type="dxa"/>
          </w:tcPr>
          <w:p w14:paraId="4B88673E" w14:textId="77777777" w:rsidR="008406A7" w:rsidRPr="00132490" w:rsidRDefault="008406A7" w:rsidP="008406A7">
            <w:pPr>
              <w:widowControl/>
              <w:autoSpaceDE/>
              <w:autoSpaceDN/>
              <w:adjustRightInd/>
              <w:contextualSpacing/>
              <w:rPr>
                <w:rFonts w:ascii="Arial" w:hAnsi="Arial" w:cs="Arial"/>
                <w:b/>
                <w:i/>
                <w:sz w:val="22"/>
                <w:szCs w:val="22"/>
                <w:lang w:val="en-GB" w:eastAsia="ru-RU"/>
              </w:rPr>
            </w:pPr>
            <w:r w:rsidRPr="00132490">
              <w:rPr>
                <w:rFonts w:ascii="Arial" w:hAnsi="Arial" w:cs="Arial"/>
                <w:b/>
                <w:i/>
                <w:color w:val="000000"/>
                <w:sz w:val="22"/>
                <w:szCs w:val="22"/>
                <w:lang w:val="en-GB" w:eastAsia="ru-RU"/>
              </w:rPr>
              <w:t>Responsible body</w:t>
            </w:r>
          </w:p>
        </w:tc>
        <w:tc>
          <w:tcPr>
            <w:tcW w:w="2712" w:type="dxa"/>
          </w:tcPr>
          <w:p w14:paraId="4AED8FE3" w14:textId="77777777" w:rsidR="008406A7" w:rsidRPr="00132490" w:rsidRDefault="008406A7" w:rsidP="008406A7">
            <w:pPr>
              <w:widowControl/>
              <w:autoSpaceDE/>
              <w:autoSpaceDN/>
              <w:adjustRightInd/>
              <w:contextualSpacing/>
              <w:rPr>
                <w:rFonts w:ascii="Arial" w:hAnsi="Arial" w:cs="Arial"/>
                <w:b/>
                <w:i/>
                <w:color w:val="000000"/>
                <w:sz w:val="22"/>
                <w:szCs w:val="22"/>
                <w:lang w:val="en-GB" w:eastAsia="ru-RU"/>
              </w:rPr>
            </w:pPr>
            <w:r w:rsidRPr="00132490">
              <w:rPr>
                <w:rFonts w:ascii="Arial" w:hAnsi="Arial" w:cs="Arial"/>
                <w:b/>
                <w:i/>
                <w:color w:val="000000"/>
                <w:sz w:val="22"/>
                <w:szCs w:val="22"/>
                <w:lang w:val="en-GB" w:eastAsia="ru-RU"/>
              </w:rPr>
              <w:t xml:space="preserve">Performance indicators </w:t>
            </w:r>
          </w:p>
        </w:tc>
        <w:tc>
          <w:tcPr>
            <w:tcW w:w="2977" w:type="dxa"/>
          </w:tcPr>
          <w:p w14:paraId="16B5D38E" w14:textId="77777777" w:rsidR="008406A7" w:rsidRPr="00132490" w:rsidRDefault="008406A7" w:rsidP="008406A7">
            <w:pPr>
              <w:widowControl/>
              <w:autoSpaceDE/>
              <w:autoSpaceDN/>
              <w:adjustRightInd/>
              <w:contextualSpacing/>
              <w:rPr>
                <w:rFonts w:ascii="Arial" w:hAnsi="Arial" w:cs="Arial"/>
                <w:b/>
                <w:i/>
                <w:color w:val="000000"/>
                <w:sz w:val="22"/>
                <w:szCs w:val="22"/>
                <w:lang w:val="hy-AM" w:eastAsia="ru-RU"/>
              </w:rPr>
            </w:pPr>
            <w:r w:rsidRPr="00132490">
              <w:rPr>
                <w:rFonts w:ascii="Arial" w:hAnsi="Arial" w:cs="Arial"/>
                <w:b/>
                <w:i/>
                <w:color w:val="000000"/>
                <w:sz w:val="22"/>
                <w:szCs w:val="22"/>
                <w:lang w:val="en-GB" w:eastAsia="ru-RU"/>
              </w:rPr>
              <w:t>Impact indicator</w:t>
            </w:r>
          </w:p>
          <w:p w14:paraId="5881AB20" w14:textId="77777777" w:rsidR="008406A7" w:rsidRPr="00132490" w:rsidRDefault="008406A7" w:rsidP="008406A7">
            <w:pPr>
              <w:widowControl/>
              <w:autoSpaceDE/>
              <w:autoSpaceDN/>
              <w:adjustRightInd/>
              <w:contextualSpacing/>
              <w:rPr>
                <w:rFonts w:ascii="Arial" w:hAnsi="Arial" w:cs="Arial"/>
                <w:b/>
                <w:i/>
                <w:color w:val="000000"/>
                <w:sz w:val="22"/>
                <w:szCs w:val="22"/>
                <w:lang w:val="en-GB" w:eastAsia="ru-RU"/>
              </w:rPr>
            </w:pPr>
          </w:p>
        </w:tc>
      </w:tr>
      <w:tr w:rsidR="008406A7" w:rsidRPr="00132490" w14:paraId="289A1384" w14:textId="77777777" w:rsidTr="008406A7">
        <w:trPr>
          <w:trHeight w:val="310"/>
          <w:tblHeader/>
        </w:trPr>
        <w:tc>
          <w:tcPr>
            <w:tcW w:w="7009" w:type="dxa"/>
            <w:gridSpan w:val="4"/>
            <w:shd w:val="clear" w:color="auto" w:fill="D9D9D9"/>
          </w:tcPr>
          <w:p w14:paraId="617AA834" w14:textId="77777777" w:rsidR="008406A7" w:rsidRPr="00132490" w:rsidRDefault="00030838" w:rsidP="00030838">
            <w:pPr>
              <w:widowControl/>
              <w:autoSpaceDE/>
              <w:autoSpaceDN/>
              <w:adjustRightInd/>
              <w:spacing w:after="200" w:line="276" w:lineRule="auto"/>
              <w:ind w:left="-108"/>
              <w:rPr>
                <w:rFonts w:ascii="Arial" w:hAnsi="Arial" w:cs="Arial"/>
                <w:sz w:val="22"/>
                <w:szCs w:val="22"/>
                <w:lang w:val="en-US" w:eastAsia="en-US"/>
              </w:rPr>
            </w:pPr>
            <w:r w:rsidRPr="00132490">
              <w:rPr>
                <w:rFonts w:ascii="Arial" w:hAnsi="Arial" w:cs="Arial"/>
                <w:sz w:val="22"/>
                <w:szCs w:val="22"/>
                <w:lang w:val="en-US" w:eastAsia="en-US"/>
              </w:rPr>
              <w:t>Short-term measures (i</w:t>
            </w:r>
            <w:r w:rsidR="008406A7" w:rsidRPr="00132490">
              <w:rPr>
                <w:rFonts w:ascii="Arial" w:hAnsi="Arial" w:cs="Arial"/>
                <w:sz w:val="22"/>
                <w:szCs w:val="22"/>
                <w:lang w:val="en-US" w:eastAsia="en-US"/>
              </w:rPr>
              <w:t>nvestment</w:t>
            </w:r>
            <w:r w:rsidRPr="00132490">
              <w:rPr>
                <w:rFonts w:ascii="Arial" w:hAnsi="Arial" w:cs="Arial"/>
                <w:sz w:val="22"/>
                <w:szCs w:val="22"/>
                <w:lang w:val="en-US" w:eastAsia="en-US"/>
              </w:rPr>
              <w:t>s)</w:t>
            </w:r>
          </w:p>
        </w:tc>
        <w:tc>
          <w:tcPr>
            <w:tcW w:w="1418" w:type="dxa"/>
            <w:shd w:val="clear" w:color="auto" w:fill="D9D9D9"/>
          </w:tcPr>
          <w:p w14:paraId="3993CE73" w14:textId="77777777" w:rsidR="008406A7" w:rsidRPr="00132490" w:rsidRDefault="008406A7" w:rsidP="008406A7">
            <w:pPr>
              <w:widowControl/>
              <w:autoSpaceDE/>
              <w:autoSpaceDN/>
              <w:adjustRightInd/>
              <w:contextualSpacing/>
              <w:rPr>
                <w:rFonts w:ascii="Arial" w:hAnsi="Arial" w:cs="Arial"/>
                <w:color w:val="000000"/>
                <w:sz w:val="22"/>
                <w:szCs w:val="22"/>
                <w:lang w:val="en-GB" w:eastAsia="ru-RU"/>
              </w:rPr>
            </w:pPr>
          </w:p>
        </w:tc>
        <w:tc>
          <w:tcPr>
            <w:tcW w:w="1540" w:type="dxa"/>
            <w:shd w:val="clear" w:color="auto" w:fill="D9D9D9"/>
          </w:tcPr>
          <w:p w14:paraId="7663E4DF" w14:textId="77777777" w:rsidR="008406A7" w:rsidRPr="00132490" w:rsidRDefault="008406A7" w:rsidP="008406A7">
            <w:pPr>
              <w:widowControl/>
              <w:autoSpaceDE/>
              <w:autoSpaceDN/>
              <w:adjustRightInd/>
              <w:spacing w:after="200" w:line="276" w:lineRule="auto"/>
              <w:jc w:val="both"/>
              <w:rPr>
                <w:rFonts w:ascii="Arial" w:hAnsi="Arial" w:cs="Arial"/>
                <w:sz w:val="22"/>
                <w:szCs w:val="22"/>
                <w:lang w:val="en-US" w:eastAsia="en-US"/>
              </w:rPr>
            </w:pPr>
          </w:p>
        </w:tc>
        <w:tc>
          <w:tcPr>
            <w:tcW w:w="2712" w:type="dxa"/>
            <w:shd w:val="clear" w:color="auto" w:fill="D9D9D9"/>
          </w:tcPr>
          <w:p w14:paraId="715029B5" w14:textId="77777777" w:rsidR="008406A7" w:rsidRPr="00132490" w:rsidRDefault="008406A7" w:rsidP="008406A7">
            <w:pPr>
              <w:widowControl/>
              <w:autoSpaceDE/>
              <w:autoSpaceDN/>
              <w:adjustRightInd/>
              <w:spacing w:after="200" w:line="276" w:lineRule="auto"/>
              <w:jc w:val="both"/>
              <w:rPr>
                <w:rFonts w:ascii="Arial" w:hAnsi="Arial" w:cs="Arial"/>
                <w:b/>
                <w:i/>
                <w:color w:val="000000"/>
                <w:sz w:val="22"/>
                <w:szCs w:val="22"/>
                <w:lang w:val="en-US" w:eastAsia="en-US"/>
              </w:rPr>
            </w:pPr>
          </w:p>
        </w:tc>
        <w:tc>
          <w:tcPr>
            <w:tcW w:w="2977" w:type="dxa"/>
            <w:shd w:val="clear" w:color="auto" w:fill="D9D9D9"/>
          </w:tcPr>
          <w:p w14:paraId="2B5CF7C5" w14:textId="77777777" w:rsidR="008406A7" w:rsidRPr="00132490" w:rsidRDefault="008406A7" w:rsidP="008406A7">
            <w:pPr>
              <w:widowControl/>
              <w:autoSpaceDE/>
              <w:autoSpaceDN/>
              <w:adjustRightInd/>
              <w:spacing w:after="200" w:line="276" w:lineRule="auto"/>
              <w:jc w:val="both"/>
              <w:rPr>
                <w:rFonts w:ascii="Arial" w:hAnsi="Arial" w:cs="Arial"/>
                <w:b/>
                <w:i/>
                <w:color w:val="000000"/>
                <w:sz w:val="22"/>
                <w:szCs w:val="22"/>
                <w:lang w:val="en-US" w:eastAsia="en-US"/>
              </w:rPr>
            </w:pPr>
          </w:p>
        </w:tc>
      </w:tr>
      <w:tr w:rsidR="008406A7" w:rsidRPr="00132490" w14:paraId="0CC6CB6B" w14:textId="77777777" w:rsidTr="00834D27">
        <w:trPr>
          <w:trHeight w:val="1189"/>
          <w:tblHeader/>
        </w:trPr>
        <w:tc>
          <w:tcPr>
            <w:tcW w:w="1638" w:type="dxa"/>
            <w:vAlign w:val="center"/>
          </w:tcPr>
          <w:p w14:paraId="39EB655A" w14:textId="77777777" w:rsidR="008406A7" w:rsidRPr="00132490" w:rsidRDefault="008406A7" w:rsidP="00547337">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 xml:space="preserve">Equipment </w:t>
            </w:r>
          </w:p>
        </w:tc>
        <w:tc>
          <w:tcPr>
            <w:tcW w:w="1827" w:type="dxa"/>
            <w:gridSpan w:val="2"/>
            <w:vAlign w:val="center"/>
          </w:tcPr>
          <w:p w14:paraId="169C0298" w14:textId="77777777" w:rsidR="008406A7" w:rsidRPr="00132490" w:rsidRDefault="008406A7" w:rsidP="003D5FCE">
            <w:pPr>
              <w:widowControl/>
              <w:autoSpaceDE/>
              <w:autoSpaceDN/>
              <w:adjustRightInd/>
              <w:ind w:right="-108"/>
              <w:contextualSpacing/>
              <w:rPr>
                <w:rFonts w:ascii="Arial" w:hAnsi="Arial" w:cs="Arial"/>
                <w:sz w:val="22"/>
                <w:szCs w:val="22"/>
                <w:lang w:val="hy-AM" w:eastAsia="ru-RU"/>
              </w:rPr>
            </w:pPr>
            <w:r w:rsidRPr="00132490">
              <w:rPr>
                <w:rFonts w:ascii="Arial" w:hAnsi="Arial" w:cs="Arial"/>
                <w:sz w:val="22"/>
                <w:szCs w:val="22"/>
                <w:lang w:val="hy-AM" w:eastAsia="ru-RU"/>
              </w:rPr>
              <w:t>Purchase of equipment</w:t>
            </w:r>
            <w:r w:rsidR="006A1639" w:rsidRPr="00132490">
              <w:rPr>
                <w:rFonts w:ascii="Arial" w:hAnsi="Arial" w:cs="Arial"/>
                <w:sz w:val="22"/>
                <w:szCs w:val="22"/>
                <w:lang w:val="hy-AM" w:eastAsia="ru-RU"/>
              </w:rPr>
              <w:t xml:space="preserve"> for habitat conservation</w:t>
            </w:r>
          </w:p>
        </w:tc>
        <w:tc>
          <w:tcPr>
            <w:tcW w:w="3544" w:type="dxa"/>
            <w:vAlign w:val="center"/>
          </w:tcPr>
          <w:p w14:paraId="7A1C2CF9" w14:textId="77777777" w:rsidR="00042A66" w:rsidRPr="00132490" w:rsidRDefault="008406A7" w:rsidP="003D5FCE">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Purchase of</w:t>
            </w:r>
            <w:r w:rsidR="00042A66" w:rsidRPr="00132490">
              <w:rPr>
                <w:rFonts w:ascii="Arial" w:hAnsi="Arial" w:cs="Arial"/>
                <w:sz w:val="22"/>
                <w:szCs w:val="22"/>
                <w:lang w:val="hy-AM" w:eastAsia="ru-RU"/>
              </w:rPr>
              <w:t>:</w:t>
            </w:r>
            <w:r w:rsidRPr="00132490">
              <w:rPr>
                <w:rFonts w:ascii="Arial" w:hAnsi="Arial" w:cs="Arial"/>
                <w:sz w:val="22"/>
                <w:szCs w:val="22"/>
                <w:lang w:val="hy-AM" w:eastAsia="ru-RU"/>
              </w:rPr>
              <w:t xml:space="preserve"> </w:t>
            </w:r>
          </w:p>
          <w:p w14:paraId="25F64FA9" w14:textId="4C70AA38" w:rsidR="00E8757E" w:rsidRPr="00132490" w:rsidRDefault="00E8757E" w:rsidP="00E8757E">
            <w:pPr>
              <w:widowControl/>
              <w:numPr>
                <w:ilvl w:val="0"/>
                <w:numId w:val="36"/>
              </w:numPr>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Cross-country vehicle</w:t>
            </w:r>
          </w:p>
          <w:p w14:paraId="755ABBF7" w14:textId="77777777" w:rsidR="00BA7C0F" w:rsidRPr="00132490" w:rsidRDefault="00E8757E" w:rsidP="003D5FCE">
            <w:pPr>
              <w:widowControl/>
              <w:numPr>
                <w:ilvl w:val="0"/>
                <w:numId w:val="36"/>
              </w:numPr>
              <w:autoSpaceDE/>
              <w:autoSpaceDN/>
              <w:adjustRightInd/>
              <w:contextualSpacing/>
              <w:rPr>
                <w:rFonts w:ascii="Arial" w:hAnsi="Arial" w:cs="Arial"/>
                <w:sz w:val="22"/>
                <w:szCs w:val="22"/>
                <w:lang w:val="hy-AM" w:eastAsia="ru-RU"/>
              </w:rPr>
            </w:pPr>
            <w:r w:rsidRPr="00132490">
              <w:rPr>
                <w:rFonts w:ascii="Arial" w:hAnsi="Arial" w:cs="Arial"/>
                <w:sz w:val="22"/>
                <w:szCs w:val="22"/>
                <w:lang w:val="ru-RU" w:eastAsia="ru-RU"/>
              </w:rPr>
              <w:t>O</w:t>
            </w:r>
            <w:r w:rsidR="00BA7C0F" w:rsidRPr="00132490">
              <w:rPr>
                <w:rFonts w:ascii="Arial" w:hAnsi="Arial" w:cs="Arial"/>
                <w:sz w:val="22"/>
                <w:szCs w:val="22"/>
                <w:lang w:val="hy-AM" w:eastAsia="ru-RU"/>
              </w:rPr>
              <w:t xml:space="preserve">ffice </w:t>
            </w:r>
          </w:p>
          <w:p w14:paraId="34E9EE10" w14:textId="77777777" w:rsidR="00FE6671" w:rsidRPr="00132490" w:rsidRDefault="00BA7C0F" w:rsidP="003D5FCE">
            <w:pPr>
              <w:widowControl/>
              <w:numPr>
                <w:ilvl w:val="0"/>
                <w:numId w:val="36"/>
              </w:numPr>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 xml:space="preserve">Office furniture </w:t>
            </w:r>
            <w:r w:rsidR="00E25F30" w:rsidRPr="00132490">
              <w:rPr>
                <w:rFonts w:ascii="Arial" w:hAnsi="Arial" w:cs="Arial"/>
                <w:sz w:val="22"/>
                <w:szCs w:val="22"/>
                <w:lang w:val="en-US" w:eastAsia="ru-RU"/>
              </w:rPr>
              <w:t>set</w:t>
            </w:r>
          </w:p>
          <w:p w14:paraId="0D5EB50E" w14:textId="77777777" w:rsidR="00FE6671" w:rsidRPr="00132490" w:rsidRDefault="00FE6671" w:rsidP="003D5FCE">
            <w:pPr>
              <w:widowControl/>
              <w:numPr>
                <w:ilvl w:val="0"/>
                <w:numId w:val="36"/>
              </w:numPr>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Office equipment</w:t>
            </w:r>
            <w:r w:rsidR="00E25F30" w:rsidRPr="00132490">
              <w:rPr>
                <w:rFonts w:ascii="Arial" w:hAnsi="Arial" w:cs="Arial"/>
                <w:sz w:val="22"/>
                <w:szCs w:val="22"/>
                <w:lang w:val="en-US" w:eastAsia="ru-RU"/>
              </w:rPr>
              <w:t xml:space="preserve"> set</w:t>
            </w:r>
          </w:p>
          <w:p w14:paraId="05549A61" w14:textId="77777777" w:rsidR="00042A66" w:rsidRPr="00132490" w:rsidRDefault="00455189" w:rsidP="003D5FCE">
            <w:pPr>
              <w:widowControl/>
              <w:numPr>
                <w:ilvl w:val="0"/>
                <w:numId w:val="36"/>
              </w:numPr>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Binoculars</w:t>
            </w:r>
            <w:r w:rsidR="008406A7" w:rsidRPr="00132490">
              <w:rPr>
                <w:rFonts w:ascii="Arial" w:hAnsi="Arial" w:cs="Arial"/>
                <w:sz w:val="22"/>
                <w:szCs w:val="22"/>
                <w:lang w:val="hy-AM" w:eastAsia="ru-RU"/>
              </w:rPr>
              <w:t xml:space="preserve"> </w:t>
            </w:r>
          </w:p>
          <w:p w14:paraId="19B328DF" w14:textId="77777777" w:rsidR="00455189" w:rsidRPr="00132490" w:rsidRDefault="00455189" w:rsidP="003D5FCE">
            <w:pPr>
              <w:widowControl/>
              <w:numPr>
                <w:ilvl w:val="0"/>
                <w:numId w:val="36"/>
              </w:numPr>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Photo cameras</w:t>
            </w:r>
            <w:r w:rsidR="00397F52" w:rsidRPr="00132490">
              <w:rPr>
                <w:rFonts w:ascii="Arial" w:hAnsi="Arial" w:cs="Arial"/>
                <w:sz w:val="22"/>
                <w:szCs w:val="22"/>
                <w:lang w:val="hy-AM" w:eastAsia="ru-RU"/>
              </w:rPr>
              <w:t xml:space="preserve"> </w:t>
            </w:r>
          </w:p>
          <w:p w14:paraId="0933BE3E" w14:textId="77777777" w:rsidR="00EC569C" w:rsidRPr="00132490" w:rsidRDefault="00455189" w:rsidP="003D5FCE">
            <w:pPr>
              <w:widowControl/>
              <w:numPr>
                <w:ilvl w:val="0"/>
                <w:numId w:val="36"/>
              </w:numPr>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Video-cameras</w:t>
            </w:r>
          </w:p>
          <w:p w14:paraId="21161217" w14:textId="77777777" w:rsidR="008406A7" w:rsidRPr="00132490" w:rsidRDefault="00455189" w:rsidP="003D5FCE">
            <w:pPr>
              <w:widowControl/>
              <w:numPr>
                <w:ilvl w:val="0"/>
                <w:numId w:val="36"/>
              </w:numPr>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Trap-cameras</w:t>
            </w:r>
          </w:p>
        </w:tc>
        <w:tc>
          <w:tcPr>
            <w:tcW w:w="1418" w:type="dxa"/>
            <w:vAlign w:val="center"/>
          </w:tcPr>
          <w:p w14:paraId="66C0AD5B" w14:textId="77777777" w:rsidR="008406A7" w:rsidRPr="00132490" w:rsidRDefault="00C97FA6" w:rsidP="00C97FA6">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March</w:t>
            </w:r>
            <w:r w:rsidR="003D5FCE" w:rsidRPr="00132490">
              <w:rPr>
                <w:rFonts w:ascii="Arial" w:hAnsi="Arial" w:cs="Arial"/>
                <w:sz w:val="22"/>
                <w:szCs w:val="22"/>
                <w:lang w:val="hy-AM" w:eastAsia="ru-RU"/>
              </w:rPr>
              <w:t xml:space="preserve"> </w:t>
            </w:r>
            <w:r w:rsidR="008406A7" w:rsidRPr="00132490">
              <w:rPr>
                <w:rFonts w:ascii="Arial" w:hAnsi="Arial" w:cs="Arial"/>
                <w:sz w:val="22"/>
                <w:szCs w:val="22"/>
                <w:lang w:val="hy-AM" w:eastAsia="ru-RU"/>
              </w:rPr>
              <w:t>201</w:t>
            </w:r>
            <w:r w:rsidR="006A1639" w:rsidRPr="00132490">
              <w:rPr>
                <w:rFonts w:ascii="Arial" w:hAnsi="Arial" w:cs="Arial"/>
                <w:sz w:val="22"/>
                <w:szCs w:val="22"/>
                <w:lang w:val="hy-AM" w:eastAsia="ru-RU"/>
              </w:rPr>
              <w:t>8</w:t>
            </w:r>
            <w:r w:rsidR="008406A7" w:rsidRPr="00132490">
              <w:rPr>
                <w:rFonts w:ascii="Arial" w:hAnsi="Arial" w:cs="Arial"/>
                <w:sz w:val="22"/>
                <w:szCs w:val="22"/>
                <w:lang w:val="hy-AM" w:eastAsia="ru-RU"/>
              </w:rPr>
              <w:t xml:space="preserve"> </w:t>
            </w:r>
          </w:p>
        </w:tc>
        <w:tc>
          <w:tcPr>
            <w:tcW w:w="1540" w:type="dxa"/>
            <w:vAlign w:val="center"/>
          </w:tcPr>
          <w:p w14:paraId="08C77452" w14:textId="193EF519" w:rsidR="008406A7" w:rsidRPr="00132490" w:rsidRDefault="00E50704" w:rsidP="003D5FCE">
            <w:pPr>
              <w:widowControl/>
              <w:autoSpaceDE/>
              <w:autoSpaceDN/>
              <w:adjustRightInd/>
              <w:contextualSpacing/>
              <w:rPr>
                <w:rFonts w:ascii="Arial" w:hAnsi="Arial" w:cs="Arial"/>
                <w:sz w:val="22"/>
                <w:szCs w:val="22"/>
                <w:lang w:val="hy-AM" w:eastAsia="ru-RU"/>
              </w:rPr>
            </w:pPr>
            <w:r w:rsidRPr="00132490">
              <w:rPr>
                <w:rFonts w:ascii="Arial" w:hAnsi="Arial" w:cs="Arial"/>
                <w:spacing w:val="-3"/>
                <w:sz w:val="22"/>
                <w:lang w:val="en-US"/>
              </w:rPr>
              <w:t>Fund for Biodiversity Conservation of Armenian Highland</w:t>
            </w:r>
            <w:r w:rsidR="00525A77" w:rsidRPr="00132490">
              <w:rPr>
                <w:rFonts w:ascii="Arial" w:hAnsi="Arial" w:cs="Arial"/>
                <w:spacing w:val="-3"/>
                <w:sz w:val="22"/>
                <w:lang w:val="en-US"/>
              </w:rPr>
              <w:t xml:space="preserve"> </w:t>
            </w:r>
            <w:r w:rsidRPr="00132490">
              <w:rPr>
                <w:rFonts w:ascii="Arial" w:hAnsi="Arial" w:cs="Arial"/>
                <w:spacing w:val="-3"/>
                <w:sz w:val="22"/>
                <w:lang w:val="en-US"/>
              </w:rPr>
              <w:t>Fund for Biodiversity Conservation of Armenian Highland</w:t>
            </w:r>
            <w:r w:rsidR="00914A6F" w:rsidRPr="00132490">
              <w:rPr>
                <w:rFonts w:ascii="Arial" w:hAnsi="Arial" w:cs="Arial"/>
                <w:spacing w:val="-3"/>
                <w:sz w:val="22"/>
                <w:lang w:val="en-US"/>
              </w:rPr>
              <w:t>/The Fund/</w:t>
            </w:r>
          </w:p>
        </w:tc>
        <w:tc>
          <w:tcPr>
            <w:tcW w:w="2712" w:type="dxa"/>
            <w:vAlign w:val="center"/>
          </w:tcPr>
          <w:p w14:paraId="66C635B8" w14:textId="77777777" w:rsidR="008406A7" w:rsidRPr="00132490" w:rsidRDefault="008406A7" w:rsidP="003D5FCE">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Presence of technically maintained equipment</w:t>
            </w:r>
            <w:r w:rsidR="006A1639" w:rsidRPr="00132490">
              <w:rPr>
                <w:rFonts w:ascii="Arial" w:hAnsi="Arial" w:cs="Arial"/>
                <w:sz w:val="22"/>
                <w:szCs w:val="22"/>
                <w:lang w:val="hy-AM" w:eastAsia="ru-RU"/>
              </w:rPr>
              <w:t xml:space="preserve"> for habitat conservation</w:t>
            </w:r>
            <w:r w:rsidRPr="00132490">
              <w:rPr>
                <w:rFonts w:ascii="Arial" w:hAnsi="Arial" w:cs="Arial"/>
                <w:sz w:val="22"/>
                <w:szCs w:val="22"/>
                <w:lang w:val="hy-AM" w:eastAsia="ru-RU"/>
              </w:rPr>
              <w:t xml:space="preserve"> </w:t>
            </w:r>
          </w:p>
        </w:tc>
        <w:tc>
          <w:tcPr>
            <w:tcW w:w="2977" w:type="dxa"/>
            <w:vAlign w:val="center"/>
          </w:tcPr>
          <w:p w14:paraId="5D07BC11" w14:textId="77777777" w:rsidR="008406A7" w:rsidRPr="00132490" w:rsidRDefault="008406A7" w:rsidP="003D5FCE">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Thanks to increased technical capacity the conservation measures are implemented.</w:t>
            </w:r>
          </w:p>
        </w:tc>
      </w:tr>
      <w:tr w:rsidR="005305A7" w:rsidRPr="00132490" w14:paraId="46401DB8" w14:textId="77777777" w:rsidTr="00834D27">
        <w:trPr>
          <w:trHeight w:val="1189"/>
          <w:tblHeader/>
        </w:trPr>
        <w:tc>
          <w:tcPr>
            <w:tcW w:w="1638" w:type="dxa"/>
            <w:vAlign w:val="center"/>
          </w:tcPr>
          <w:p w14:paraId="41768949" w14:textId="77777777" w:rsidR="005305A7" w:rsidRPr="00132490" w:rsidRDefault="005305A7" w:rsidP="005305A7">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Pasture infrastructure</w:t>
            </w:r>
          </w:p>
        </w:tc>
        <w:tc>
          <w:tcPr>
            <w:tcW w:w="1827" w:type="dxa"/>
            <w:gridSpan w:val="2"/>
            <w:vAlign w:val="center"/>
          </w:tcPr>
          <w:p w14:paraId="7B7D7EF2" w14:textId="77777777" w:rsidR="005305A7" w:rsidRPr="00132490" w:rsidRDefault="005305A7" w:rsidP="005305A7">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 xml:space="preserve">Setting up of livestock watering point </w:t>
            </w:r>
          </w:p>
        </w:tc>
        <w:tc>
          <w:tcPr>
            <w:tcW w:w="3544" w:type="dxa"/>
            <w:vAlign w:val="center"/>
          </w:tcPr>
          <w:p w14:paraId="187C0A6B" w14:textId="77777777" w:rsidR="005305A7" w:rsidRPr="00132490" w:rsidRDefault="005305A7" w:rsidP="005305A7">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 xml:space="preserve">Construction of livestock watering point, laying of pipelines, earthworks </w:t>
            </w:r>
          </w:p>
        </w:tc>
        <w:tc>
          <w:tcPr>
            <w:tcW w:w="1418" w:type="dxa"/>
            <w:vAlign w:val="center"/>
          </w:tcPr>
          <w:p w14:paraId="69A87220" w14:textId="77777777" w:rsidR="005305A7" w:rsidRPr="00132490" w:rsidRDefault="003F544A" w:rsidP="00B04A70">
            <w:pPr>
              <w:widowControl/>
              <w:autoSpaceDE/>
              <w:autoSpaceDN/>
              <w:adjustRightInd/>
              <w:contextualSpacing/>
              <w:rPr>
                <w:rFonts w:ascii="Arial" w:hAnsi="Arial" w:cs="Arial"/>
                <w:sz w:val="22"/>
                <w:szCs w:val="22"/>
                <w:lang w:val="en-US" w:eastAsia="ru-RU"/>
              </w:rPr>
            </w:pPr>
            <w:r w:rsidRPr="00132490">
              <w:rPr>
                <w:rFonts w:ascii="Arial" w:hAnsi="Arial" w:cs="Arial"/>
                <w:sz w:val="22"/>
                <w:szCs w:val="22"/>
                <w:lang w:val="hy-AM" w:eastAsia="ru-RU"/>
              </w:rPr>
              <w:t>April-</w:t>
            </w:r>
            <w:r w:rsidR="00B04A70" w:rsidRPr="00132490">
              <w:rPr>
                <w:rFonts w:ascii="Arial" w:hAnsi="Arial" w:cs="Arial"/>
                <w:sz w:val="22"/>
                <w:szCs w:val="22"/>
                <w:lang w:val="en-US" w:eastAsia="ru-RU"/>
              </w:rPr>
              <w:t>May</w:t>
            </w:r>
            <w:r w:rsidRPr="00132490">
              <w:rPr>
                <w:rFonts w:ascii="Arial" w:hAnsi="Arial" w:cs="Arial"/>
                <w:sz w:val="22"/>
                <w:szCs w:val="22"/>
                <w:lang w:val="hy-AM" w:eastAsia="ru-RU"/>
              </w:rPr>
              <w:t xml:space="preserve"> </w:t>
            </w:r>
            <w:r w:rsidR="005305A7" w:rsidRPr="00132490">
              <w:rPr>
                <w:rFonts w:ascii="Arial" w:hAnsi="Arial" w:cs="Arial"/>
                <w:sz w:val="22"/>
                <w:szCs w:val="22"/>
                <w:lang w:val="hy-AM" w:eastAsia="ru-RU"/>
              </w:rPr>
              <w:t xml:space="preserve">2017 </w:t>
            </w:r>
          </w:p>
        </w:tc>
        <w:tc>
          <w:tcPr>
            <w:tcW w:w="1540" w:type="dxa"/>
            <w:vAlign w:val="center"/>
          </w:tcPr>
          <w:p w14:paraId="7E2F2BDC" w14:textId="374E31AF" w:rsidR="005305A7" w:rsidRPr="00132490" w:rsidRDefault="00914A6F" w:rsidP="005305A7">
            <w:pPr>
              <w:widowControl/>
              <w:autoSpaceDE/>
              <w:autoSpaceDN/>
              <w:adjustRightInd/>
              <w:contextualSpacing/>
              <w:rPr>
                <w:rFonts w:ascii="Arial" w:hAnsi="Arial" w:cs="Arial"/>
                <w:sz w:val="22"/>
                <w:szCs w:val="22"/>
                <w:lang w:val="hy-AM" w:eastAsia="ru-RU"/>
              </w:rPr>
            </w:pPr>
            <w:r w:rsidRPr="00132490">
              <w:rPr>
                <w:rFonts w:ascii="Arial" w:hAnsi="Arial" w:cs="Arial"/>
                <w:spacing w:val="-3"/>
                <w:sz w:val="22"/>
                <w:lang w:val="en-US"/>
              </w:rPr>
              <w:t>The Fund/</w:t>
            </w:r>
            <w:r w:rsidR="005305A7" w:rsidRPr="00132490">
              <w:rPr>
                <w:rFonts w:ascii="Arial" w:hAnsi="Arial" w:cs="Arial"/>
                <w:sz w:val="22"/>
                <w:szCs w:val="22"/>
                <w:lang w:val="hy-AM" w:eastAsia="ru-RU"/>
              </w:rPr>
              <w:t>with assistance of Zangakatun Community (work force)</w:t>
            </w:r>
          </w:p>
        </w:tc>
        <w:tc>
          <w:tcPr>
            <w:tcW w:w="2712" w:type="dxa"/>
            <w:vAlign w:val="center"/>
          </w:tcPr>
          <w:p w14:paraId="72B288E3" w14:textId="77777777" w:rsidR="005305A7" w:rsidRPr="00132490" w:rsidRDefault="005305A7" w:rsidP="005305A7">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 xml:space="preserve">Presence of gravity water supplied to livestock watering point </w:t>
            </w:r>
          </w:p>
        </w:tc>
        <w:tc>
          <w:tcPr>
            <w:tcW w:w="2977" w:type="dxa"/>
            <w:vAlign w:val="center"/>
          </w:tcPr>
          <w:p w14:paraId="463A50F2" w14:textId="77777777" w:rsidR="005305A7" w:rsidRPr="00132490" w:rsidRDefault="005305A7" w:rsidP="003968E5">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More effective exploitation of remote pastures, less presence of cattle in Bezoar and Mouflon habitats and around Qaralich Pond.</w:t>
            </w:r>
          </w:p>
        </w:tc>
      </w:tr>
      <w:tr w:rsidR="003F544A" w:rsidRPr="00132490" w14:paraId="2C734A12" w14:textId="77777777" w:rsidTr="00834D27">
        <w:trPr>
          <w:trHeight w:val="1189"/>
          <w:tblHeader/>
        </w:trPr>
        <w:tc>
          <w:tcPr>
            <w:tcW w:w="1638" w:type="dxa"/>
            <w:vAlign w:val="center"/>
          </w:tcPr>
          <w:p w14:paraId="24C0F276" w14:textId="77777777" w:rsidR="003F544A" w:rsidRPr="00132490" w:rsidRDefault="003F544A" w:rsidP="003D5FCE">
            <w:pPr>
              <w:widowControl/>
              <w:autoSpaceDE/>
              <w:autoSpaceDN/>
              <w:adjustRightInd/>
              <w:contextualSpacing/>
              <w:rPr>
                <w:rFonts w:ascii="Arial" w:hAnsi="Arial" w:cs="Arial"/>
                <w:sz w:val="22"/>
                <w:szCs w:val="22"/>
                <w:lang w:val="en-US" w:eastAsia="ru-RU"/>
              </w:rPr>
            </w:pPr>
            <w:r w:rsidRPr="00132490">
              <w:rPr>
                <w:rFonts w:ascii="Arial" w:hAnsi="Arial" w:cs="Arial"/>
                <w:sz w:val="22"/>
                <w:szCs w:val="22"/>
                <w:lang w:val="en-US" w:eastAsia="ru-RU"/>
              </w:rPr>
              <w:t>Simple recreational and tourism infrastructure</w:t>
            </w:r>
          </w:p>
        </w:tc>
        <w:tc>
          <w:tcPr>
            <w:tcW w:w="1827" w:type="dxa"/>
            <w:gridSpan w:val="2"/>
            <w:vAlign w:val="center"/>
          </w:tcPr>
          <w:p w14:paraId="192271CF" w14:textId="77777777" w:rsidR="003F544A" w:rsidRPr="00132490" w:rsidRDefault="003F544A" w:rsidP="003D5FCE">
            <w:pPr>
              <w:widowControl/>
              <w:autoSpaceDE/>
              <w:autoSpaceDN/>
              <w:adjustRightInd/>
              <w:ind w:right="-108"/>
              <w:contextualSpacing/>
              <w:rPr>
                <w:rFonts w:ascii="Arial" w:hAnsi="Arial" w:cs="Arial"/>
                <w:sz w:val="22"/>
                <w:szCs w:val="22"/>
                <w:lang w:val="en-US" w:eastAsia="ru-RU"/>
              </w:rPr>
            </w:pPr>
            <w:r w:rsidRPr="00132490">
              <w:rPr>
                <w:rFonts w:ascii="Arial" w:hAnsi="Arial" w:cs="Arial"/>
                <w:sz w:val="22"/>
                <w:szCs w:val="22"/>
                <w:lang w:val="en-US" w:eastAsia="ru-RU"/>
              </w:rPr>
              <w:t xml:space="preserve">Setting up </w:t>
            </w:r>
            <w:r w:rsidR="00241633" w:rsidRPr="00132490">
              <w:rPr>
                <w:rFonts w:ascii="Arial" w:hAnsi="Arial" w:cs="Arial"/>
                <w:sz w:val="22"/>
                <w:szCs w:val="22"/>
                <w:lang w:val="en-US" w:eastAsia="ru-RU"/>
              </w:rPr>
              <w:t xml:space="preserve">the </w:t>
            </w:r>
            <w:r w:rsidRPr="00132490">
              <w:rPr>
                <w:rFonts w:ascii="Arial" w:hAnsi="Arial" w:cs="Arial"/>
                <w:sz w:val="22"/>
                <w:szCs w:val="22"/>
                <w:lang w:val="en-US" w:eastAsia="ru-RU"/>
              </w:rPr>
              <w:t>recreational and tourism area</w:t>
            </w:r>
          </w:p>
        </w:tc>
        <w:tc>
          <w:tcPr>
            <w:tcW w:w="3544" w:type="dxa"/>
            <w:vAlign w:val="center"/>
          </w:tcPr>
          <w:p w14:paraId="5974DCFA" w14:textId="77777777" w:rsidR="003F544A" w:rsidRPr="00132490" w:rsidRDefault="003F544A" w:rsidP="004E1FE0">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en-US" w:eastAsia="ru-RU"/>
              </w:rPr>
              <w:t>Cleansing wo</w:t>
            </w:r>
            <w:r w:rsidR="00E05533" w:rsidRPr="00132490">
              <w:rPr>
                <w:rFonts w:ascii="Arial" w:hAnsi="Arial" w:cs="Arial"/>
                <w:sz w:val="22"/>
                <w:szCs w:val="22"/>
                <w:lang w:val="en-US" w:eastAsia="ru-RU"/>
              </w:rPr>
              <w:t>r</w:t>
            </w:r>
            <w:r w:rsidRPr="00132490">
              <w:rPr>
                <w:rFonts w:ascii="Arial" w:hAnsi="Arial" w:cs="Arial"/>
                <w:sz w:val="22"/>
                <w:szCs w:val="22"/>
                <w:lang w:val="en-US" w:eastAsia="ru-RU"/>
              </w:rPr>
              <w:t xml:space="preserve">ks on surroundings of </w:t>
            </w:r>
            <w:proofErr w:type="spellStart"/>
            <w:r w:rsidRPr="00132490">
              <w:rPr>
                <w:rFonts w:ascii="Arial" w:hAnsi="Arial" w:cs="Arial"/>
                <w:sz w:val="22"/>
                <w:szCs w:val="22"/>
                <w:lang w:val="en-US" w:eastAsia="ru-RU"/>
              </w:rPr>
              <w:t>Qaralich</w:t>
            </w:r>
            <w:proofErr w:type="spellEnd"/>
            <w:r w:rsidRPr="00132490">
              <w:rPr>
                <w:rFonts w:ascii="Arial" w:hAnsi="Arial" w:cs="Arial"/>
                <w:sz w:val="22"/>
                <w:szCs w:val="22"/>
                <w:lang w:val="en-US" w:eastAsia="ru-RU"/>
              </w:rPr>
              <w:t xml:space="preserve"> Pond, creation of camping and picnic place </w:t>
            </w:r>
          </w:p>
        </w:tc>
        <w:tc>
          <w:tcPr>
            <w:tcW w:w="1418" w:type="dxa"/>
            <w:vAlign w:val="center"/>
          </w:tcPr>
          <w:p w14:paraId="734E474C" w14:textId="40E1BCD2" w:rsidR="003F544A" w:rsidRPr="00132490" w:rsidRDefault="003F544A" w:rsidP="003D5FCE">
            <w:pPr>
              <w:widowControl/>
              <w:autoSpaceDE/>
              <w:autoSpaceDN/>
              <w:adjustRightInd/>
              <w:contextualSpacing/>
              <w:rPr>
                <w:rFonts w:ascii="Arial" w:hAnsi="Arial" w:cs="Arial"/>
                <w:sz w:val="22"/>
                <w:szCs w:val="22"/>
                <w:lang w:val="en-US" w:eastAsia="ru-RU"/>
              </w:rPr>
            </w:pPr>
            <w:r w:rsidRPr="00132490">
              <w:rPr>
                <w:rFonts w:ascii="Arial" w:hAnsi="Arial" w:cs="Arial"/>
                <w:sz w:val="22"/>
                <w:szCs w:val="22"/>
                <w:lang w:val="en-US" w:eastAsia="ru-RU"/>
              </w:rPr>
              <w:t>May-June 201</w:t>
            </w:r>
            <w:r w:rsidR="002A56A1" w:rsidRPr="00132490">
              <w:rPr>
                <w:rFonts w:ascii="Arial" w:hAnsi="Arial" w:cs="Arial"/>
                <w:sz w:val="22"/>
                <w:szCs w:val="22"/>
                <w:lang w:val="en-US" w:eastAsia="ru-RU"/>
              </w:rPr>
              <w:t>8</w:t>
            </w:r>
          </w:p>
        </w:tc>
        <w:tc>
          <w:tcPr>
            <w:tcW w:w="1540" w:type="dxa"/>
            <w:vAlign w:val="center"/>
          </w:tcPr>
          <w:p w14:paraId="1D121EB4" w14:textId="5DCF913D" w:rsidR="003F544A" w:rsidRPr="00132490" w:rsidRDefault="00914A6F" w:rsidP="004E1FE0">
            <w:pPr>
              <w:widowControl/>
              <w:autoSpaceDE/>
              <w:autoSpaceDN/>
              <w:adjustRightInd/>
              <w:contextualSpacing/>
              <w:rPr>
                <w:rFonts w:ascii="Arial" w:hAnsi="Arial" w:cs="Arial"/>
                <w:sz w:val="22"/>
                <w:szCs w:val="22"/>
                <w:lang w:val="hy-AM" w:eastAsia="ru-RU"/>
              </w:rPr>
            </w:pPr>
            <w:r w:rsidRPr="00132490">
              <w:rPr>
                <w:rFonts w:ascii="Arial" w:hAnsi="Arial" w:cs="Arial"/>
                <w:spacing w:val="-3"/>
                <w:sz w:val="22"/>
                <w:lang w:val="en-US"/>
              </w:rPr>
              <w:t>The Fund/</w:t>
            </w:r>
            <w:r w:rsidR="003F544A" w:rsidRPr="00132490">
              <w:rPr>
                <w:rFonts w:ascii="Arial" w:hAnsi="Arial" w:cs="Arial"/>
                <w:sz w:val="22"/>
                <w:szCs w:val="22"/>
                <w:lang w:val="hy-AM" w:eastAsia="ru-RU"/>
              </w:rPr>
              <w:t>with assistance of Zangakatun Community (work force)</w:t>
            </w:r>
          </w:p>
        </w:tc>
        <w:tc>
          <w:tcPr>
            <w:tcW w:w="2712" w:type="dxa"/>
            <w:vAlign w:val="center"/>
          </w:tcPr>
          <w:p w14:paraId="5B30AF0A" w14:textId="77777777" w:rsidR="003F544A" w:rsidRPr="00132490" w:rsidRDefault="003F544A" w:rsidP="003968E5">
            <w:pPr>
              <w:widowControl/>
              <w:autoSpaceDE/>
              <w:autoSpaceDN/>
              <w:adjustRightInd/>
              <w:contextualSpacing/>
              <w:rPr>
                <w:rFonts w:ascii="Arial" w:hAnsi="Arial" w:cs="Arial"/>
                <w:sz w:val="22"/>
                <w:szCs w:val="22"/>
                <w:lang w:val="en-US" w:eastAsia="ru-RU"/>
              </w:rPr>
            </w:pPr>
            <w:r w:rsidRPr="00132490">
              <w:rPr>
                <w:rFonts w:ascii="Arial" w:hAnsi="Arial" w:cs="Arial"/>
                <w:sz w:val="22"/>
                <w:szCs w:val="22"/>
                <w:lang w:val="en-US" w:eastAsia="ru-RU"/>
              </w:rPr>
              <w:t xml:space="preserve">Presence of recreational and tourism point with simple infrastructure </w:t>
            </w:r>
          </w:p>
        </w:tc>
        <w:tc>
          <w:tcPr>
            <w:tcW w:w="2977" w:type="dxa"/>
            <w:vAlign w:val="center"/>
          </w:tcPr>
          <w:p w14:paraId="75B7EFB1" w14:textId="77777777" w:rsidR="003F544A" w:rsidRPr="00132490" w:rsidRDefault="003968E5" w:rsidP="003968E5">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en-US" w:eastAsia="ru-RU"/>
              </w:rPr>
              <w:t xml:space="preserve">Better conditions for hosting tourists, </w:t>
            </w:r>
            <w:r w:rsidRPr="00132490">
              <w:rPr>
                <w:rFonts w:ascii="Arial" w:hAnsi="Arial" w:cs="Arial"/>
                <w:sz w:val="22"/>
                <w:szCs w:val="22"/>
                <w:lang w:val="hy-AM" w:eastAsia="ru-RU"/>
              </w:rPr>
              <w:t>better environment in and around Qaralich Pond</w:t>
            </w:r>
          </w:p>
        </w:tc>
      </w:tr>
    </w:tbl>
    <w:p w14:paraId="5DED5640" w14:textId="77777777" w:rsidR="00146D08" w:rsidRPr="00132490" w:rsidRDefault="00146D08">
      <w:pPr>
        <w:widowControl/>
        <w:autoSpaceDE/>
        <w:autoSpaceDN/>
        <w:adjustRightInd/>
        <w:rPr>
          <w:sz w:val="22"/>
          <w:szCs w:val="22"/>
          <w:lang w:val="en-US" w:eastAsia="en-US"/>
        </w:rPr>
      </w:pPr>
      <w:r w:rsidRPr="00132490">
        <w:rPr>
          <w:sz w:val="22"/>
          <w:szCs w:val="22"/>
          <w:lang w:val="en-US" w:eastAsia="en-US"/>
        </w:rPr>
        <w:br w:type="page"/>
      </w:r>
    </w:p>
    <w:p w14:paraId="7512BA8D" w14:textId="77777777" w:rsidR="008177C4" w:rsidRPr="00132490" w:rsidRDefault="008177C4" w:rsidP="008406A7">
      <w:pPr>
        <w:widowControl/>
        <w:autoSpaceDE/>
        <w:autoSpaceDN/>
        <w:adjustRightInd/>
        <w:spacing w:after="200" w:line="276" w:lineRule="auto"/>
        <w:rPr>
          <w:sz w:val="22"/>
          <w:szCs w:val="22"/>
          <w:lang w:val="en-US" w:eastAsia="en-US"/>
        </w:rPr>
      </w:pPr>
    </w:p>
    <w:tbl>
      <w:tblPr>
        <w:tblW w:w="15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45"/>
        <w:gridCol w:w="1892"/>
        <w:gridCol w:w="3544"/>
        <w:gridCol w:w="1418"/>
        <w:gridCol w:w="1540"/>
        <w:gridCol w:w="19"/>
        <w:gridCol w:w="2693"/>
        <w:gridCol w:w="2977"/>
      </w:tblGrid>
      <w:tr w:rsidR="008406A7" w:rsidRPr="00132490" w14:paraId="0A350803" w14:textId="77777777" w:rsidTr="002443DD">
        <w:trPr>
          <w:tblHeader/>
        </w:trPr>
        <w:tc>
          <w:tcPr>
            <w:tcW w:w="1764" w:type="dxa"/>
            <w:vAlign w:val="center"/>
          </w:tcPr>
          <w:p w14:paraId="6A8BA33D" w14:textId="77777777" w:rsidR="008406A7" w:rsidRPr="00132490" w:rsidRDefault="008406A7" w:rsidP="00834D27">
            <w:pPr>
              <w:pStyle w:val="NoSpacing"/>
              <w:rPr>
                <w:rFonts w:ascii="Arial" w:hAnsi="Arial" w:cs="Arial"/>
                <w:sz w:val="22"/>
                <w:szCs w:val="22"/>
              </w:rPr>
            </w:pPr>
            <w:r w:rsidRPr="00132490">
              <w:rPr>
                <w:rFonts w:ascii="Arial" w:hAnsi="Arial" w:cs="Arial"/>
                <w:sz w:val="22"/>
                <w:szCs w:val="22"/>
              </w:rPr>
              <w:t xml:space="preserve">Purpose </w:t>
            </w:r>
          </w:p>
          <w:p w14:paraId="0A024A48" w14:textId="77777777" w:rsidR="008406A7" w:rsidRPr="00132490" w:rsidRDefault="008406A7" w:rsidP="00834D27">
            <w:pPr>
              <w:pStyle w:val="NoSpacing"/>
              <w:rPr>
                <w:rFonts w:ascii="Arial" w:hAnsi="Arial" w:cs="Arial"/>
                <w:sz w:val="22"/>
                <w:szCs w:val="22"/>
              </w:rPr>
            </w:pPr>
          </w:p>
        </w:tc>
        <w:tc>
          <w:tcPr>
            <w:tcW w:w="1937" w:type="dxa"/>
            <w:gridSpan w:val="2"/>
            <w:vAlign w:val="center"/>
          </w:tcPr>
          <w:p w14:paraId="14E86DF2" w14:textId="77777777" w:rsidR="008406A7" w:rsidRPr="00132490" w:rsidRDefault="008406A7" w:rsidP="00834D27">
            <w:pPr>
              <w:pStyle w:val="NoSpacing"/>
              <w:rPr>
                <w:rFonts w:ascii="Arial" w:hAnsi="Arial" w:cs="Arial"/>
                <w:sz w:val="22"/>
                <w:szCs w:val="22"/>
              </w:rPr>
            </w:pPr>
            <w:r w:rsidRPr="00132490">
              <w:rPr>
                <w:rFonts w:ascii="Arial" w:hAnsi="Arial" w:cs="Arial"/>
                <w:sz w:val="22"/>
                <w:szCs w:val="22"/>
              </w:rPr>
              <w:t>Objective</w:t>
            </w:r>
          </w:p>
          <w:p w14:paraId="33CEA2D3" w14:textId="77777777" w:rsidR="008406A7" w:rsidRPr="00132490" w:rsidRDefault="008406A7" w:rsidP="00834D27">
            <w:pPr>
              <w:pStyle w:val="NoSpacing"/>
              <w:rPr>
                <w:rFonts w:ascii="Arial" w:hAnsi="Arial" w:cs="Arial"/>
                <w:color w:val="000000"/>
                <w:sz w:val="22"/>
                <w:szCs w:val="22"/>
              </w:rPr>
            </w:pPr>
          </w:p>
        </w:tc>
        <w:tc>
          <w:tcPr>
            <w:tcW w:w="3544" w:type="dxa"/>
            <w:vAlign w:val="center"/>
          </w:tcPr>
          <w:p w14:paraId="19493E30" w14:textId="77777777" w:rsidR="008406A7" w:rsidRPr="00132490" w:rsidRDefault="008406A7" w:rsidP="00834D27">
            <w:pPr>
              <w:pStyle w:val="NoSpacing"/>
              <w:rPr>
                <w:rFonts w:ascii="Arial" w:hAnsi="Arial" w:cs="Arial"/>
                <w:color w:val="000000"/>
                <w:sz w:val="22"/>
                <w:szCs w:val="22"/>
              </w:rPr>
            </w:pPr>
            <w:r w:rsidRPr="00132490">
              <w:rPr>
                <w:rFonts w:ascii="Arial" w:hAnsi="Arial" w:cs="Arial"/>
                <w:color w:val="000000"/>
                <w:sz w:val="22"/>
                <w:szCs w:val="22"/>
              </w:rPr>
              <w:t>Descri</w:t>
            </w:r>
            <w:r w:rsidR="00390F88" w:rsidRPr="00132490">
              <w:rPr>
                <w:rFonts w:ascii="Arial" w:hAnsi="Arial" w:cs="Arial"/>
                <w:color w:val="000000"/>
                <w:sz w:val="22"/>
                <w:szCs w:val="22"/>
              </w:rPr>
              <w:t>p</w:t>
            </w:r>
            <w:r w:rsidRPr="00132490">
              <w:rPr>
                <w:rFonts w:ascii="Arial" w:hAnsi="Arial" w:cs="Arial"/>
                <w:color w:val="000000"/>
                <w:sz w:val="22"/>
                <w:szCs w:val="22"/>
              </w:rPr>
              <w:t xml:space="preserve">tion of measures to be carried out </w:t>
            </w:r>
          </w:p>
        </w:tc>
        <w:tc>
          <w:tcPr>
            <w:tcW w:w="1418" w:type="dxa"/>
            <w:vAlign w:val="center"/>
          </w:tcPr>
          <w:p w14:paraId="29E3807F" w14:textId="77777777" w:rsidR="008406A7" w:rsidRPr="00132490" w:rsidRDefault="008406A7" w:rsidP="00834D27">
            <w:pPr>
              <w:pStyle w:val="NoSpacing"/>
              <w:rPr>
                <w:rFonts w:ascii="Arial" w:hAnsi="Arial" w:cs="Arial"/>
                <w:color w:val="000000"/>
                <w:sz w:val="22"/>
                <w:szCs w:val="22"/>
              </w:rPr>
            </w:pPr>
            <w:proofErr w:type="spellStart"/>
            <w:r w:rsidRPr="00132490">
              <w:rPr>
                <w:rFonts w:ascii="Arial" w:hAnsi="Arial" w:cs="Arial"/>
                <w:color w:val="000000"/>
                <w:sz w:val="22"/>
                <w:szCs w:val="22"/>
              </w:rPr>
              <w:t>Implemen</w:t>
            </w:r>
            <w:proofErr w:type="spellEnd"/>
            <w:r w:rsidRPr="00132490">
              <w:rPr>
                <w:rFonts w:ascii="Arial" w:hAnsi="Arial" w:cs="Arial"/>
                <w:color w:val="000000"/>
                <w:sz w:val="22"/>
                <w:szCs w:val="22"/>
                <w:lang w:val="ru-RU"/>
              </w:rPr>
              <w:t>-</w:t>
            </w:r>
            <w:proofErr w:type="spellStart"/>
            <w:r w:rsidRPr="00132490">
              <w:rPr>
                <w:rFonts w:ascii="Arial" w:hAnsi="Arial" w:cs="Arial"/>
                <w:color w:val="000000"/>
                <w:sz w:val="22"/>
                <w:szCs w:val="22"/>
              </w:rPr>
              <w:t>tation</w:t>
            </w:r>
            <w:proofErr w:type="spellEnd"/>
            <w:r w:rsidRPr="00132490">
              <w:rPr>
                <w:rFonts w:ascii="Arial" w:hAnsi="Arial" w:cs="Arial"/>
                <w:color w:val="000000"/>
                <w:sz w:val="22"/>
                <w:szCs w:val="22"/>
              </w:rPr>
              <w:t xml:space="preserve"> time </w:t>
            </w:r>
          </w:p>
        </w:tc>
        <w:tc>
          <w:tcPr>
            <w:tcW w:w="1540" w:type="dxa"/>
            <w:vAlign w:val="center"/>
          </w:tcPr>
          <w:p w14:paraId="17C53F70" w14:textId="77777777" w:rsidR="008406A7" w:rsidRPr="00132490" w:rsidRDefault="008406A7" w:rsidP="00834D27">
            <w:pPr>
              <w:pStyle w:val="NoSpacing"/>
              <w:rPr>
                <w:rFonts w:ascii="Arial" w:hAnsi="Arial" w:cs="Arial"/>
                <w:sz w:val="22"/>
                <w:szCs w:val="22"/>
              </w:rPr>
            </w:pPr>
            <w:r w:rsidRPr="00132490">
              <w:rPr>
                <w:rFonts w:ascii="Arial" w:hAnsi="Arial" w:cs="Arial"/>
                <w:color w:val="000000"/>
                <w:sz w:val="22"/>
                <w:szCs w:val="22"/>
              </w:rPr>
              <w:t>Responsible body</w:t>
            </w:r>
          </w:p>
        </w:tc>
        <w:tc>
          <w:tcPr>
            <w:tcW w:w="2712" w:type="dxa"/>
            <w:gridSpan w:val="2"/>
            <w:vAlign w:val="center"/>
          </w:tcPr>
          <w:p w14:paraId="051F611E" w14:textId="77777777" w:rsidR="008406A7" w:rsidRPr="00132490" w:rsidRDefault="008406A7" w:rsidP="00834D27">
            <w:pPr>
              <w:pStyle w:val="NoSpacing"/>
              <w:rPr>
                <w:rFonts w:ascii="Arial" w:hAnsi="Arial" w:cs="Arial"/>
                <w:color w:val="000000"/>
                <w:sz w:val="22"/>
                <w:szCs w:val="22"/>
              </w:rPr>
            </w:pPr>
            <w:r w:rsidRPr="00132490">
              <w:rPr>
                <w:rFonts w:ascii="Arial" w:hAnsi="Arial" w:cs="Arial"/>
                <w:color w:val="000000"/>
                <w:sz w:val="22"/>
                <w:szCs w:val="22"/>
              </w:rPr>
              <w:t xml:space="preserve">Performance indicators </w:t>
            </w:r>
          </w:p>
        </w:tc>
        <w:tc>
          <w:tcPr>
            <w:tcW w:w="2977" w:type="dxa"/>
            <w:vAlign w:val="center"/>
          </w:tcPr>
          <w:p w14:paraId="1FDD5C92" w14:textId="77777777" w:rsidR="008406A7" w:rsidRPr="00132490" w:rsidRDefault="008406A7" w:rsidP="00834D27">
            <w:pPr>
              <w:pStyle w:val="NoSpacing"/>
              <w:rPr>
                <w:rFonts w:ascii="Arial" w:hAnsi="Arial" w:cs="Arial"/>
                <w:color w:val="000000"/>
                <w:sz w:val="22"/>
                <w:szCs w:val="22"/>
              </w:rPr>
            </w:pPr>
            <w:r w:rsidRPr="00132490">
              <w:rPr>
                <w:rFonts w:ascii="Arial" w:hAnsi="Arial" w:cs="Arial"/>
                <w:color w:val="000000"/>
                <w:sz w:val="22"/>
                <w:szCs w:val="22"/>
              </w:rPr>
              <w:t>Impact indicator</w:t>
            </w:r>
          </w:p>
        </w:tc>
      </w:tr>
      <w:tr w:rsidR="008406A7" w:rsidRPr="00132490" w14:paraId="441A6495" w14:textId="77777777" w:rsidTr="002443DD">
        <w:trPr>
          <w:trHeight w:val="139"/>
        </w:trPr>
        <w:tc>
          <w:tcPr>
            <w:tcW w:w="7245" w:type="dxa"/>
            <w:gridSpan w:val="4"/>
            <w:shd w:val="clear" w:color="auto" w:fill="D9D9D9"/>
            <w:vAlign w:val="center"/>
          </w:tcPr>
          <w:p w14:paraId="2F810CB2" w14:textId="77777777" w:rsidR="008406A7" w:rsidRPr="00132490" w:rsidRDefault="00972ED1" w:rsidP="00834D27">
            <w:pPr>
              <w:pStyle w:val="NoSpacing"/>
              <w:rPr>
                <w:rFonts w:ascii="Arial" w:hAnsi="Arial" w:cs="Arial"/>
                <w:sz w:val="22"/>
                <w:szCs w:val="22"/>
                <w:lang w:eastAsia="en-US"/>
              </w:rPr>
            </w:pPr>
            <w:r w:rsidRPr="00132490">
              <w:rPr>
                <w:rFonts w:ascii="Arial" w:hAnsi="Arial" w:cs="Arial"/>
                <w:sz w:val="22"/>
                <w:szCs w:val="22"/>
                <w:lang w:eastAsia="en-US"/>
              </w:rPr>
              <w:br w:type="page"/>
              <w:t>Long-term measures</w:t>
            </w:r>
          </w:p>
        </w:tc>
        <w:tc>
          <w:tcPr>
            <w:tcW w:w="1418" w:type="dxa"/>
            <w:shd w:val="clear" w:color="auto" w:fill="D9D9D9"/>
            <w:vAlign w:val="center"/>
          </w:tcPr>
          <w:p w14:paraId="04D0C596" w14:textId="77777777" w:rsidR="008406A7" w:rsidRPr="00132490" w:rsidRDefault="008406A7" w:rsidP="00834D27">
            <w:pPr>
              <w:pStyle w:val="NoSpacing"/>
              <w:rPr>
                <w:rFonts w:ascii="Arial" w:hAnsi="Arial" w:cs="Arial"/>
                <w:color w:val="000000"/>
                <w:sz w:val="22"/>
                <w:szCs w:val="22"/>
              </w:rPr>
            </w:pPr>
          </w:p>
        </w:tc>
        <w:tc>
          <w:tcPr>
            <w:tcW w:w="1559" w:type="dxa"/>
            <w:gridSpan w:val="2"/>
            <w:shd w:val="clear" w:color="auto" w:fill="D9D9D9"/>
            <w:vAlign w:val="center"/>
          </w:tcPr>
          <w:p w14:paraId="5838B274" w14:textId="77777777" w:rsidR="008406A7" w:rsidRPr="00132490" w:rsidRDefault="008406A7" w:rsidP="00834D27">
            <w:pPr>
              <w:pStyle w:val="NoSpacing"/>
              <w:rPr>
                <w:rFonts w:ascii="Arial" w:hAnsi="Arial" w:cs="Arial"/>
                <w:sz w:val="22"/>
                <w:szCs w:val="22"/>
                <w:lang w:eastAsia="en-US"/>
              </w:rPr>
            </w:pPr>
          </w:p>
        </w:tc>
        <w:tc>
          <w:tcPr>
            <w:tcW w:w="2693" w:type="dxa"/>
            <w:shd w:val="clear" w:color="auto" w:fill="D9D9D9"/>
            <w:vAlign w:val="center"/>
          </w:tcPr>
          <w:p w14:paraId="1222F75E" w14:textId="77777777" w:rsidR="008406A7" w:rsidRPr="00132490" w:rsidRDefault="008406A7" w:rsidP="00834D27">
            <w:pPr>
              <w:pStyle w:val="NoSpacing"/>
              <w:rPr>
                <w:rFonts w:ascii="Arial" w:hAnsi="Arial" w:cs="Arial"/>
                <w:sz w:val="22"/>
                <w:szCs w:val="22"/>
                <w:lang w:eastAsia="en-US"/>
              </w:rPr>
            </w:pPr>
          </w:p>
        </w:tc>
        <w:tc>
          <w:tcPr>
            <w:tcW w:w="2977" w:type="dxa"/>
            <w:shd w:val="clear" w:color="auto" w:fill="D9D9D9"/>
            <w:vAlign w:val="center"/>
          </w:tcPr>
          <w:p w14:paraId="627881DA" w14:textId="77777777" w:rsidR="008406A7" w:rsidRPr="00132490" w:rsidRDefault="008406A7" w:rsidP="00834D27">
            <w:pPr>
              <w:pStyle w:val="NoSpacing"/>
              <w:rPr>
                <w:rFonts w:ascii="Arial" w:hAnsi="Arial" w:cs="Arial"/>
                <w:sz w:val="22"/>
                <w:szCs w:val="22"/>
                <w:lang w:eastAsia="en-US"/>
              </w:rPr>
            </w:pPr>
          </w:p>
        </w:tc>
      </w:tr>
      <w:tr w:rsidR="008406A7" w:rsidRPr="00132490" w14:paraId="711DD969" w14:textId="77777777" w:rsidTr="002443DD">
        <w:trPr>
          <w:trHeight w:val="964"/>
        </w:trPr>
        <w:tc>
          <w:tcPr>
            <w:tcW w:w="1809" w:type="dxa"/>
            <w:gridSpan w:val="2"/>
            <w:vAlign w:val="center"/>
          </w:tcPr>
          <w:p w14:paraId="4391808B" w14:textId="77777777" w:rsidR="008406A7" w:rsidRPr="00132490" w:rsidRDefault="008406A7" w:rsidP="00834D27">
            <w:pPr>
              <w:pStyle w:val="NoSpacing"/>
              <w:rPr>
                <w:rFonts w:ascii="Arial" w:hAnsi="Arial" w:cs="Arial"/>
                <w:sz w:val="22"/>
                <w:szCs w:val="22"/>
                <w:lang w:val="hy-AM"/>
              </w:rPr>
            </w:pPr>
            <w:r w:rsidRPr="00132490">
              <w:rPr>
                <w:rFonts w:ascii="Arial" w:hAnsi="Arial" w:cs="Arial"/>
                <w:sz w:val="22"/>
                <w:szCs w:val="22"/>
                <w:lang w:val="hy-AM"/>
              </w:rPr>
              <w:t>Anti-poaching control</w:t>
            </w:r>
          </w:p>
        </w:tc>
        <w:tc>
          <w:tcPr>
            <w:tcW w:w="1892" w:type="dxa"/>
            <w:vAlign w:val="center"/>
          </w:tcPr>
          <w:p w14:paraId="3FFD3B39" w14:textId="7BCBE58E" w:rsidR="008406A7" w:rsidRPr="00132490" w:rsidRDefault="008406A7" w:rsidP="00122212">
            <w:pPr>
              <w:pStyle w:val="NoSpacing"/>
              <w:rPr>
                <w:rFonts w:ascii="Arial" w:hAnsi="Arial" w:cs="Arial"/>
                <w:sz w:val="22"/>
                <w:szCs w:val="22"/>
                <w:lang w:val="hy-AM"/>
              </w:rPr>
            </w:pPr>
            <w:r w:rsidRPr="00132490">
              <w:rPr>
                <w:rFonts w:ascii="Arial" w:hAnsi="Arial" w:cs="Arial"/>
                <w:sz w:val="22"/>
                <w:szCs w:val="22"/>
                <w:lang w:val="hy-AM"/>
              </w:rPr>
              <w:t xml:space="preserve">Prevent poaching in </w:t>
            </w:r>
            <w:r w:rsidR="00B351EF" w:rsidRPr="00132490">
              <w:rPr>
                <w:rFonts w:ascii="Arial" w:hAnsi="Arial" w:cs="Arial"/>
                <w:sz w:val="22"/>
                <w:szCs w:val="22"/>
                <w:lang w:val="hy-AM"/>
              </w:rPr>
              <w:t>Gndasar-West</w:t>
            </w:r>
            <w:r w:rsidR="00FF76AA" w:rsidRPr="00132490">
              <w:rPr>
                <w:rFonts w:ascii="Arial" w:hAnsi="Arial" w:cs="Arial"/>
                <w:sz w:val="22"/>
                <w:szCs w:val="22"/>
                <w:lang w:val="hy-AM"/>
              </w:rPr>
              <w:t xml:space="preserve"> CA</w:t>
            </w:r>
          </w:p>
        </w:tc>
        <w:tc>
          <w:tcPr>
            <w:tcW w:w="3544" w:type="dxa"/>
            <w:vAlign w:val="center"/>
          </w:tcPr>
          <w:p w14:paraId="70D5D4AB" w14:textId="4DE7F4FB" w:rsidR="008406A7" w:rsidRPr="00132490" w:rsidRDefault="00787693" w:rsidP="00E25F30">
            <w:pPr>
              <w:pStyle w:val="NoSpacing"/>
              <w:rPr>
                <w:rFonts w:ascii="Arial" w:hAnsi="Arial" w:cs="Arial"/>
                <w:sz w:val="22"/>
                <w:szCs w:val="22"/>
              </w:rPr>
            </w:pPr>
            <w:r w:rsidRPr="00132490">
              <w:rPr>
                <w:rFonts w:ascii="Arial" w:hAnsi="Arial" w:cs="Arial"/>
                <w:sz w:val="22"/>
                <w:szCs w:val="22"/>
                <w:lang w:val="hy-AM"/>
              </w:rPr>
              <w:t>Caretaker</w:t>
            </w:r>
            <w:r w:rsidR="003D5FCE" w:rsidRPr="00132490">
              <w:rPr>
                <w:rFonts w:ascii="Arial" w:hAnsi="Arial" w:cs="Arial"/>
                <w:sz w:val="22"/>
                <w:szCs w:val="22"/>
                <w:lang w:val="hy-AM"/>
              </w:rPr>
              <w:t xml:space="preserve"> </w:t>
            </w:r>
            <w:r w:rsidR="003D5FCE" w:rsidRPr="00132490">
              <w:rPr>
                <w:rFonts w:ascii="Arial" w:hAnsi="Arial" w:cs="Arial"/>
                <w:sz w:val="22"/>
                <w:szCs w:val="22"/>
              </w:rPr>
              <w:t xml:space="preserve">and </w:t>
            </w:r>
            <w:r w:rsidR="00AC6CB3" w:rsidRPr="00132490">
              <w:rPr>
                <w:rFonts w:ascii="Arial" w:hAnsi="Arial" w:cs="Arial"/>
                <w:sz w:val="22"/>
                <w:szCs w:val="22"/>
              </w:rPr>
              <w:t xml:space="preserve">friends of </w:t>
            </w:r>
            <w:proofErr w:type="spellStart"/>
            <w:r w:rsidR="00AC6CB3" w:rsidRPr="00132490">
              <w:rPr>
                <w:rFonts w:ascii="Arial" w:hAnsi="Arial" w:cs="Arial"/>
                <w:sz w:val="22"/>
                <w:szCs w:val="22"/>
              </w:rPr>
              <w:t>Gndasar</w:t>
            </w:r>
            <w:proofErr w:type="spellEnd"/>
            <w:r w:rsidR="00AC6CB3" w:rsidRPr="00132490">
              <w:rPr>
                <w:rFonts w:ascii="Arial" w:hAnsi="Arial" w:cs="Arial"/>
                <w:sz w:val="22"/>
                <w:szCs w:val="22"/>
              </w:rPr>
              <w:t>-West CA</w:t>
            </w:r>
            <w:r w:rsidR="003D5FCE" w:rsidRPr="00132490">
              <w:rPr>
                <w:rFonts w:ascii="Arial" w:hAnsi="Arial" w:cs="Arial"/>
                <w:sz w:val="22"/>
                <w:szCs w:val="22"/>
              </w:rPr>
              <w:t xml:space="preserve"> patrolling regarding </w:t>
            </w:r>
            <w:r w:rsidR="003D5FCE" w:rsidRPr="00132490">
              <w:rPr>
                <w:rFonts w:ascii="Arial" w:hAnsi="Arial" w:cs="Arial"/>
                <w:sz w:val="22"/>
                <w:szCs w:val="22"/>
                <w:lang w:val="hy-AM"/>
              </w:rPr>
              <w:t xml:space="preserve">wildlife </w:t>
            </w:r>
            <w:r w:rsidR="003D5FCE" w:rsidRPr="00132490">
              <w:rPr>
                <w:rFonts w:ascii="Arial" w:hAnsi="Arial" w:cs="Arial"/>
                <w:sz w:val="22"/>
                <w:szCs w:val="22"/>
              </w:rPr>
              <w:t xml:space="preserve">habitat </w:t>
            </w:r>
            <w:r w:rsidR="003D5FCE" w:rsidRPr="00132490">
              <w:rPr>
                <w:rFonts w:ascii="Arial" w:hAnsi="Arial" w:cs="Arial"/>
                <w:sz w:val="22"/>
                <w:szCs w:val="22"/>
                <w:lang w:val="hy-AM"/>
              </w:rPr>
              <w:t xml:space="preserve">conservation and poaching on </w:t>
            </w:r>
            <w:r w:rsidR="00E25F30" w:rsidRPr="00132490">
              <w:rPr>
                <w:rFonts w:ascii="Arial" w:hAnsi="Arial" w:cs="Arial"/>
                <w:sz w:val="22"/>
                <w:szCs w:val="22"/>
              </w:rPr>
              <w:t xml:space="preserve">the territory </w:t>
            </w:r>
            <w:r w:rsidR="003D5FCE" w:rsidRPr="00132490">
              <w:rPr>
                <w:rFonts w:ascii="Arial" w:hAnsi="Arial" w:cs="Arial"/>
                <w:sz w:val="22"/>
                <w:szCs w:val="22"/>
              </w:rPr>
              <w:t>of</w:t>
            </w:r>
            <w:r w:rsidR="008406A7" w:rsidRPr="00132490">
              <w:rPr>
                <w:rFonts w:ascii="Arial" w:hAnsi="Arial" w:cs="Arial"/>
                <w:sz w:val="22"/>
                <w:szCs w:val="22"/>
                <w:lang w:val="hy-AM"/>
              </w:rPr>
              <w:t xml:space="preserve"> </w:t>
            </w:r>
            <w:r w:rsidR="00B351EF" w:rsidRPr="00132490">
              <w:rPr>
                <w:rFonts w:ascii="Arial" w:hAnsi="Arial" w:cs="Arial"/>
                <w:sz w:val="22"/>
                <w:szCs w:val="22"/>
                <w:lang w:val="hy-AM"/>
              </w:rPr>
              <w:t>Gndasar-West</w:t>
            </w:r>
            <w:r w:rsidR="00FF76AA" w:rsidRPr="00132490">
              <w:rPr>
                <w:rFonts w:ascii="Arial" w:hAnsi="Arial" w:cs="Arial"/>
                <w:sz w:val="22"/>
                <w:szCs w:val="22"/>
                <w:lang w:val="hy-AM"/>
              </w:rPr>
              <w:t xml:space="preserve"> CA</w:t>
            </w:r>
          </w:p>
        </w:tc>
        <w:tc>
          <w:tcPr>
            <w:tcW w:w="1418" w:type="dxa"/>
            <w:vAlign w:val="center"/>
          </w:tcPr>
          <w:p w14:paraId="564C9197" w14:textId="6A3816FA" w:rsidR="008406A7" w:rsidRPr="00132490" w:rsidRDefault="00455F74" w:rsidP="00834D27">
            <w:pPr>
              <w:pStyle w:val="NoSpacing"/>
              <w:rPr>
                <w:rFonts w:ascii="Arial" w:hAnsi="Arial" w:cs="Arial"/>
                <w:sz w:val="22"/>
                <w:szCs w:val="22"/>
                <w:lang w:val="hy-AM"/>
              </w:rPr>
            </w:pPr>
            <w:r w:rsidRPr="00132490">
              <w:rPr>
                <w:rFonts w:ascii="Arial" w:hAnsi="Arial" w:cs="Arial"/>
                <w:sz w:val="22"/>
                <w:szCs w:val="22"/>
              </w:rPr>
              <w:t>April</w:t>
            </w:r>
            <w:r w:rsidRPr="00132490">
              <w:rPr>
                <w:rFonts w:ascii="Arial" w:hAnsi="Arial" w:cs="Arial"/>
                <w:sz w:val="22"/>
                <w:szCs w:val="22"/>
                <w:lang w:val="hy-AM"/>
              </w:rPr>
              <w:t xml:space="preserve"> </w:t>
            </w:r>
            <w:r w:rsidR="003D5FCE" w:rsidRPr="00132490">
              <w:rPr>
                <w:rFonts w:ascii="Arial" w:hAnsi="Arial" w:cs="Arial"/>
                <w:sz w:val="22"/>
                <w:szCs w:val="22"/>
                <w:lang w:val="hy-AM"/>
              </w:rPr>
              <w:t>201</w:t>
            </w:r>
            <w:r w:rsidR="003D5FCE" w:rsidRPr="00132490">
              <w:rPr>
                <w:rFonts w:ascii="Arial" w:hAnsi="Arial" w:cs="Arial"/>
                <w:sz w:val="22"/>
                <w:szCs w:val="22"/>
                <w:lang w:val="ru-RU"/>
              </w:rPr>
              <w:t>8</w:t>
            </w:r>
            <w:r w:rsidR="003D5FCE" w:rsidRPr="00132490">
              <w:rPr>
                <w:rFonts w:ascii="Arial" w:hAnsi="Arial" w:cs="Arial"/>
                <w:sz w:val="22"/>
                <w:szCs w:val="22"/>
                <w:lang w:val="hy-AM"/>
              </w:rPr>
              <w:t xml:space="preserve"> and continuous</w:t>
            </w:r>
          </w:p>
        </w:tc>
        <w:tc>
          <w:tcPr>
            <w:tcW w:w="1559" w:type="dxa"/>
            <w:gridSpan w:val="2"/>
            <w:vAlign w:val="center"/>
          </w:tcPr>
          <w:p w14:paraId="527A363B" w14:textId="56AE30E7" w:rsidR="008406A7" w:rsidRPr="00132490" w:rsidRDefault="00914A6F" w:rsidP="00834D27">
            <w:pPr>
              <w:pStyle w:val="NoSpacing"/>
              <w:rPr>
                <w:rFonts w:ascii="Arial" w:hAnsi="Arial" w:cs="Arial"/>
                <w:sz w:val="22"/>
                <w:szCs w:val="22"/>
                <w:lang w:val="hy-AM"/>
              </w:rPr>
            </w:pPr>
            <w:r w:rsidRPr="00132490">
              <w:rPr>
                <w:rFonts w:ascii="Arial" w:hAnsi="Arial" w:cs="Arial"/>
                <w:spacing w:val="-3"/>
                <w:sz w:val="22"/>
              </w:rPr>
              <w:t>The Fund/</w:t>
            </w:r>
            <w:r w:rsidR="008406A7" w:rsidRPr="00132490">
              <w:rPr>
                <w:rFonts w:ascii="Arial" w:hAnsi="Arial" w:cs="Arial"/>
                <w:sz w:val="22"/>
                <w:szCs w:val="22"/>
                <w:lang w:val="hy-AM"/>
              </w:rPr>
              <w:t xml:space="preserve">with assistance of </w:t>
            </w:r>
            <w:r w:rsidR="00FE6671" w:rsidRPr="00132490">
              <w:rPr>
                <w:rFonts w:ascii="Arial" w:hAnsi="Arial" w:cs="Arial"/>
                <w:sz w:val="22"/>
                <w:szCs w:val="22"/>
                <w:lang w:val="hy-AM"/>
              </w:rPr>
              <w:t xml:space="preserve">local </w:t>
            </w:r>
            <w:r w:rsidR="00AC6CB3" w:rsidRPr="00132490">
              <w:rPr>
                <w:rFonts w:ascii="Arial" w:hAnsi="Arial" w:cs="Arial"/>
                <w:sz w:val="22"/>
                <w:szCs w:val="22"/>
                <w:lang w:val="hy-AM"/>
              </w:rPr>
              <w:t>friends of Gndasar-West CA</w:t>
            </w:r>
          </w:p>
        </w:tc>
        <w:tc>
          <w:tcPr>
            <w:tcW w:w="2693" w:type="dxa"/>
            <w:vAlign w:val="center"/>
          </w:tcPr>
          <w:p w14:paraId="357F503F" w14:textId="77777777" w:rsidR="008406A7" w:rsidRPr="00132490" w:rsidRDefault="008406A7" w:rsidP="00834D27">
            <w:pPr>
              <w:pStyle w:val="NoSpacing"/>
              <w:rPr>
                <w:rFonts w:ascii="Arial" w:hAnsi="Arial" w:cs="Arial"/>
                <w:sz w:val="22"/>
                <w:szCs w:val="22"/>
                <w:lang w:val="hy-AM"/>
              </w:rPr>
            </w:pPr>
            <w:r w:rsidRPr="00132490">
              <w:rPr>
                <w:rFonts w:ascii="Arial" w:hAnsi="Arial" w:cs="Arial"/>
                <w:sz w:val="22"/>
                <w:szCs w:val="22"/>
                <w:lang w:val="hy-AM"/>
              </w:rPr>
              <w:t>Number of illegally killed wild animals</w:t>
            </w:r>
          </w:p>
        </w:tc>
        <w:tc>
          <w:tcPr>
            <w:tcW w:w="2977" w:type="dxa"/>
            <w:vAlign w:val="center"/>
          </w:tcPr>
          <w:p w14:paraId="7036606B" w14:textId="1F4D6FE3" w:rsidR="008406A7" w:rsidRPr="00132490" w:rsidRDefault="008406A7" w:rsidP="0039247B">
            <w:pPr>
              <w:pStyle w:val="NoSpacing"/>
              <w:rPr>
                <w:rFonts w:ascii="Arial" w:hAnsi="Arial" w:cs="Arial"/>
                <w:sz w:val="22"/>
                <w:szCs w:val="22"/>
              </w:rPr>
            </w:pPr>
            <w:r w:rsidRPr="00132490">
              <w:rPr>
                <w:rFonts w:ascii="Arial" w:hAnsi="Arial" w:cs="Arial"/>
                <w:sz w:val="22"/>
                <w:szCs w:val="22"/>
                <w:lang w:val="hy-AM"/>
              </w:rPr>
              <w:t>Number of Bezoar Goats and Mouflon</w:t>
            </w:r>
            <w:r w:rsidR="00E40A20" w:rsidRPr="00132490">
              <w:rPr>
                <w:rFonts w:ascii="Arial" w:hAnsi="Arial" w:cs="Arial"/>
                <w:sz w:val="22"/>
                <w:szCs w:val="22"/>
              </w:rPr>
              <w:t>s</w:t>
            </w:r>
            <w:r w:rsidRPr="00132490">
              <w:rPr>
                <w:rFonts w:ascii="Arial" w:hAnsi="Arial" w:cs="Arial"/>
                <w:sz w:val="22"/>
                <w:szCs w:val="22"/>
                <w:lang w:val="hy-AM"/>
              </w:rPr>
              <w:t xml:space="preserve"> in </w:t>
            </w:r>
            <w:proofErr w:type="spellStart"/>
            <w:r w:rsidR="00B351EF" w:rsidRPr="00132490">
              <w:rPr>
                <w:rFonts w:ascii="Arial" w:hAnsi="Arial" w:cs="Arial"/>
                <w:sz w:val="22"/>
                <w:szCs w:val="22"/>
              </w:rPr>
              <w:t>Gndasar</w:t>
            </w:r>
            <w:proofErr w:type="spellEnd"/>
            <w:r w:rsidR="00B351EF" w:rsidRPr="00132490">
              <w:rPr>
                <w:rFonts w:ascii="Arial" w:hAnsi="Arial" w:cs="Arial"/>
                <w:sz w:val="22"/>
                <w:szCs w:val="22"/>
              </w:rPr>
              <w:t>-West</w:t>
            </w:r>
            <w:r w:rsidR="00FF76AA" w:rsidRPr="00132490">
              <w:rPr>
                <w:rFonts w:ascii="Arial" w:hAnsi="Arial" w:cs="Arial"/>
                <w:sz w:val="22"/>
                <w:szCs w:val="22"/>
              </w:rPr>
              <w:t xml:space="preserve"> CA</w:t>
            </w:r>
            <w:r w:rsidR="0039247B" w:rsidRPr="00132490">
              <w:rPr>
                <w:rFonts w:ascii="Arial" w:hAnsi="Arial" w:cs="Arial"/>
                <w:sz w:val="22"/>
                <w:szCs w:val="22"/>
              </w:rPr>
              <w:t xml:space="preserve"> </w:t>
            </w:r>
          </w:p>
        </w:tc>
      </w:tr>
      <w:tr w:rsidR="003F4119" w:rsidRPr="00132490" w14:paraId="612E06A9" w14:textId="77777777" w:rsidTr="002443DD">
        <w:trPr>
          <w:trHeight w:val="548"/>
        </w:trPr>
        <w:tc>
          <w:tcPr>
            <w:tcW w:w="1809" w:type="dxa"/>
            <w:gridSpan w:val="2"/>
            <w:vMerge w:val="restart"/>
            <w:vAlign w:val="center"/>
          </w:tcPr>
          <w:p w14:paraId="212A8AC1" w14:textId="77777777" w:rsidR="003F4119" w:rsidRPr="00132490" w:rsidRDefault="003F4119" w:rsidP="00834D27">
            <w:pPr>
              <w:pStyle w:val="NoSpacing"/>
              <w:rPr>
                <w:rFonts w:ascii="Arial" w:hAnsi="Arial" w:cs="Arial"/>
                <w:sz w:val="22"/>
                <w:szCs w:val="22"/>
                <w:lang w:val="hy-AM"/>
              </w:rPr>
            </w:pPr>
            <w:r w:rsidRPr="00132490">
              <w:rPr>
                <w:rFonts w:ascii="Arial" w:hAnsi="Arial" w:cs="Arial"/>
                <w:sz w:val="22"/>
                <w:szCs w:val="22"/>
              </w:rPr>
              <w:t>R</w:t>
            </w:r>
            <w:r w:rsidRPr="00132490">
              <w:rPr>
                <w:rFonts w:ascii="Arial" w:hAnsi="Arial" w:cs="Arial"/>
                <w:sz w:val="22"/>
                <w:szCs w:val="22"/>
                <w:lang w:val="hy-AM"/>
              </w:rPr>
              <w:t>egulated grassland management</w:t>
            </w:r>
          </w:p>
        </w:tc>
        <w:tc>
          <w:tcPr>
            <w:tcW w:w="1892" w:type="dxa"/>
            <w:vMerge w:val="restart"/>
            <w:vAlign w:val="center"/>
          </w:tcPr>
          <w:p w14:paraId="7819E075" w14:textId="77777777" w:rsidR="003F4119" w:rsidRPr="00132490" w:rsidRDefault="003F4119" w:rsidP="00834D27">
            <w:pPr>
              <w:pStyle w:val="NoSpacing"/>
              <w:rPr>
                <w:rFonts w:ascii="Arial" w:hAnsi="Arial" w:cs="Arial"/>
                <w:sz w:val="22"/>
                <w:szCs w:val="22"/>
                <w:lang w:val="hy-AM"/>
              </w:rPr>
            </w:pPr>
            <w:r w:rsidRPr="00132490">
              <w:rPr>
                <w:rFonts w:ascii="Arial" w:hAnsi="Arial" w:cs="Arial"/>
                <w:sz w:val="22"/>
                <w:szCs w:val="22"/>
                <w:lang w:val="hy-AM"/>
              </w:rPr>
              <w:t>Regulation of grazing</w:t>
            </w:r>
          </w:p>
        </w:tc>
        <w:tc>
          <w:tcPr>
            <w:tcW w:w="3544" w:type="dxa"/>
            <w:vAlign w:val="center"/>
          </w:tcPr>
          <w:p w14:paraId="13C4DA40" w14:textId="5CC5C709" w:rsidR="003F4119" w:rsidRPr="00132490" w:rsidRDefault="003F4119" w:rsidP="003D23FB">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Cattle access to the pastures in plot</w:t>
            </w:r>
            <w:r w:rsidRPr="00132490">
              <w:rPr>
                <w:rFonts w:ascii="Arial" w:hAnsi="Arial" w:cs="Arial"/>
                <w:sz w:val="22"/>
                <w:szCs w:val="22"/>
                <w:lang w:val="en-US" w:eastAsia="ru-RU"/>
              </w:rPr>
              <w:t>s</w:t>
            </w:r>
            <w:r w:rsidRPr="00132490">
              <w:rPr>
                <w:rFonts w:ascii="Arial" w:hAnsi="Arial" w:cs="Arial"/>
                <w:sz w:val="22"/>
                <w:szCs w:val="22"/>
                <w:lang w:val="hy-AM" w:eastAsia="ru-RU"/>
              </w:rPr>
              <w:t xml:space="preserve"> S3, S8 and S9 </w:t>
            </w:r>
          </w:p>
        </w:tc>
        <w:tc>
          <w:tcPr>
            <w:tcW w:w="1418" w:type="dxa"/>
            <w:vAlign w:val="center"/>
          </w:tcPr>
          <w:p w14:paraId="01F5728A" w14:textId="77777777" w:rsidR="003F4119" w:rsidRPr="00132490" w:rsidRDefault="003F4119" w:rsidP="00310018">
            <w:pPr>
              <w:contextualSpacing/>
              <w:rPr>
                <w:rFonts w:ascii="Arial" w:hAnsi="Arial" w:cs="Arial"/>
                <w:sz w:val="22"/>
                <w:szCs w:val="22"/>
                <w:lang w:val="hy-AM" w:eastAsia="ru-RU"/>
              </w:rPr>
            </w:pPr>
            <w:r w:rsidRPr="00132490">
              <w:rPr>
                <w:rFonts w:ascii="Arial" w:hAnsi="Arial" w:cs="Arial"/>
                <w:sz w:val="22"/>
                <w:szCs w:val="22"/>
                <w:lang w:val="hy-AM" w:eastAsia="ru-RU"/>
              </w:rPr>
              <w:t>Not earlier tha</w:t>
            </w:r>
            <w:r w:rsidRPr="00132490">
              <w:rPr>
                <w:rFonts w:ascii="Arial" w:hAnsi="Arial" w:cs="Arial"/>
                <w:sz w:val="22"/>
                <w:szCs w:val="22"/>
                <w:lang w:val="en-US" w:eastAsia="ru-RU"/>
              </w:rPr>
              <w:t>n</w:t>
            </w:r>
            <w:r w:rsidRPr="00132490">
              <w:rPr>
                <w:rFonts w:ascii="Arial" w:hAnsi="Arial" w:cs="Arial"/>
                <w:sz w:val="22"/>
                <w:szCs w:val="22"/>
                <w:lang w:val="hy-AM" w:eastAsia="ru-RU"/>
              </w:rPr>
              <w:t xml:space="preserve"> </w:t>
            </w:r>
            <w:r w:rsidRPr="00132490">
              <w:rPr>
                <w:rFonts w:ascii="Arial" w:hAnsi="Arial" w:cs="Arial"/>
                <w:sz w:val="22"/>
                <w:szCs w:val="22"/>
                <w:lang w:val="en-US" w:eastAsia="ru-RU"/>
              </w:rPr>
              <w:t>May 1</w:t>
            </w:r>
            <w:r w:rsidRPr="00132490">
              <w:rPr>
                <w:rFonts w:ascii="Arial" w:hAnsi="Arial" w:cs="Arial"/>
                <w:sz w:val="22"/>
                <w:szCs w:val="22"/>
                <w:lang w:val="hy-AM" w:eastAsia="ru-RU"/>
              </w:rPr>
              <w:t>, 2018 and continuous</w:t>
            </w:r>
            <w:r w:rsidRPr="00132490">
              <w:rPr>
                <w:rFonts w:ascii="Arial" w:hAnsi="Arial" w:cs="Arial"/>
                <w:sz w:val="22"/>
                <w:szCs w:val="22"/>
                <w:lang w:val="en-US" w:eastAsia="ru-RU"/>
              </w:rPr>
              <w:t xml:space="preserve"> </w:t>
            </w:r>
          </w:p>
        </w:tc>
        <w:tc>
          <w:tcPr>
            <w:tcW w:w="1559" w:type="dxa"/>
            <w:gridSpan w:val="2"/>
            <w:vAlign w:val="center"/>
          </w:tcPr>
          <w:p w14:paraId="4037CED5" w14:textId="77777777" w:rsidR="003F4119" w:rsidRPr="00132490" w:rsidRDefault="003F4119" w:rsidP="00D663B2">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Community</w:t>
            </w:r>
          </w:p>
        </w:tc>
        <w:tc>
          <w:tcPr>
            <w:tcW w:w="2693" w:type="dxa"/>
            <w:vAlign w:val="center"/>
          </w:tcPr>
          <w:p w14:paraId="38068BC9" w14:textId="03EE095A" w:rsidR="003F4119" w:rsidRPr="00132490" w:rsidRDefault="003F4119" w:rsidP="003D23FB">
            <w:pPr>
              <w:contextualSpacing/>
              <w:rPr>
                <w:rFonts w:ascii="Arial" w:hAnsi="Arial" w:cs="Arial"/>
                <w:sz w:val="22"/>
                <w:szCs w:val="22"/>
                <w:lang w:val="hy-AM" w:eastAsia="ru-RU"/>
              </w:rPr>
            </w:pPr>
            <w:r w:rsidRPr="00132490">
              <w:rPr>
                <w:rFonts w:ascii="Arial" w:hAnsi="Arial" w:cs="Arial"/>
                <w:sz w:val="22"/>
                <w:szCs w:val="22"/>
                <w:lang w:val="hy-AM" w:eastAsia="ru-RU"/>
              </w:rPr>
              <w:t>Absence of cattle in the plots S3, S8 and S9</w:t>
            </w:r>
            <w:r w:rsidRPr="00132490">
              <w:rPr>
                <w:rFonts w:ascii="Arial" w:hAnsi="Arial" w:cs="Arial"/>
                <w:sz w:val="22"/>
                <w:szCs w:val="22"/>
                <w:lang w:val="en-US" w:eastAsia="ru-RU"/>
              </w:rPr>
              <w:t xml:space="preserve"> </w:t>
            </w:r>
            <w:r w:rsidRPr="00132490">
              <w:rPr>
                <w:rFonts w:ascii="Arial" w:hAnsi="Arial" w:cs="Arial"/>
                <w:sz w:val="22"/>
                <w:szCs w:val="22"/>
                <w:lang w:val="hy-AM" w:eastAsia="ru-RU"/>
              </w:rPr>
              <w:t>before May 1 of each year on 1317 ha</w:t>
            </w:r>
          </w:p>
        </w:tc>
        <w:tc>
          <w:tcPr>
            <w:tcW w:w="2977" w:type="dxa"/>
            <w:vMerge w:val="restart"/>
            <w:vAlign w:val="center"/>
          </w:tcPr>
          <w:p w14:paraId="6E2D76A8" w14:textId="77777777" w:rsidR="003F4119" w:rsidRPr="00132490" w:rsidRDefault="003F4119" w:rsidP="00310018">
            <w:pPr>
              <w:pStyle w:val="NoSpacing"/>
              <w:rPr>
                <w:rFonts w:ascii="Arial" w:hAnsi="Arial" w:cs="Arial"/>
                <w:sz w:val="22"/>
                <w:szCs w:val="22"/>
                <w:lang w:val="hy-AM"/>
              </w:rPr>
            </w:pPr>
            <w:r w:rsidRPr="00132490">
              <w:rPr>
                <w:rFonts w:ascii="Arial" w:hAnsi="Arial" w:cs="Arial"/>
                <w:sz w:val="22"/>
                <w:szCs w:val="22"/>
                <w:lang w:val="hy-AM"/>
              </w:rPr>
              <w:t xml:space="preserve">Improved productivity and biodiversity of grasslands through prevention of trampling and overgrazing. </w:t>
            </w:r>
          </w:p>
        </w:tc>
      </w:tr>
      <w:tr w:rsidR="003F4119" w:rsidRPr="00132490" w14:paraId="59530D69" w14:textId="77777777" w:rsidTr="002443DD">
        <w:trPr>
          <w:trHeight w:val="390"/>
        </w:trPr>
        <w:tc>
          <w:tcPr>
            <w:tcW w:w="1809" w:type="dxa"/>
            <w:gridSpan w:val="2"/>
            <w:vMerge/>
            <w:vAlign w:val="center"/>
          </w:tcPr>
          <w:p w14:paraId="3DC27682" w14:textId="77777777" w:rsidR="003F4119" w:rsidRPr="00132490" w:rsidRDefault="003F4119" w:rsidP="00834D27">
            <w:pPr>
              <w:pStyle w:val="NoSpacing"/>
              <w:rPr>
                <w:rFonts w:ascii="Arial" w:hAnsi="Arial" w:cs="Arial"/>
                <w:sz w:val="22"/>
                <w:szCs w:val="22"/>
              </w:rPr>
            </w:pPr>
          </w:p>
        </w:tc>
        <w:tc>
          <w:tcPr>
            <w:tcW w:w="1892" w:type="dxa"/>
            <w:vMerge/>
            <w:vAlign w:val="center"/>
          </w:tcPr>
          <w:p w14:paraId="68492F64" w14:textId="77777777" w:rsidR="003F4119" w:rsidRPr="00132490" w:rsidRDefault="003F4119" w:rsidP="00834D27">
            <w:pPr>
              <w:pStyle w:val="NoSpacing"/>
              <w:rPr>
                <w:rFonts w:ascii="Arial" w:hAnsi="Arial" w:cs="Arial"/>
                <w:sz w:val="22"/>
                <w:szCs w:val="22"/>
                <w:lang w:val="hy-AM"/>
              </w:rPr>
            </w:pPr>
          </w:p>
        </w:tc>
        <w:tc>
          <w:tcPr>
            <w:tcW w:w="3544" w:type="dxa"/>
            <w:vAlign w:val="center"/>
          </w:tcPr>
          <w:p w14:paraId="5AAC0B2F" w14:textId="2A719484" w:rsidR="003F4119" w:rsidRPr="00132490" w:rsidRDefault="003F4119" w:rsidP="003D23FB">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Cattle access to the pastures in plots S2, S4, and S7</w:t>
            </w:r>
          </w:p>
        </w:tc>
        <w:tc>
          <w:tcPr>
            <w:tcW w:w="1418" w:type="dxa"/>
            <w:vAlign w:val="center"/>
          </w:tcPr>
          <w:p w14:paraId="1535ED95" w14:textId="77777777" w:rsidR="003F4119" w:rsidRPr="00132490" w:rsidRDefault="003F4119" w:rsidP="00310018">
            <w:pPr>
              <w:contextualSpacing/>
              <w:rPr>
                <w:rFonts w:ascii="Arial" w:hAnsi="Arial" w:cs="Arial"/>
                <w:sz w:val="22"/>
                <w:szCs w:val="22"/>
                <w:lang w:val="hy-AM" w:eastAsia="ru-RU"/>
              </w:rPr>
            </w:pPr>
            <w:r w:rsidRPr="00132490">
              <w:rPr>
                <w:rFonts w:ascii="Arial" w:hAnsi="Arial" w:cs="Arial"/>
                <w:sz w:val="22"/>
                <w:szCs w:val="22"/>
                <w:lang w:val="hy-AM" w:eastAsia="ru-RU"/>
              </w:rPr>
              <w:t>Not earlier than May 15, 2018 and continuous</w:t>
            </w:r>
          </w:p>
        </w:tc>
        <w:tc>
          <w:tcPr>
            <w:tcW w:w="1559" w:type="dxa"/>
            <w:gridSpan w:val="2"/>
            <w:vAlign w:val="center"/>
          </w:tcPr>
          <w:p w14:paraId="50E828FF" w14:textId="77777777" w:rsidR="003F4119" w:rsidRPr="00132490" w:rsidRDefault="003F4119" w:rsidP="005F7219">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Community</w:t>
            </w:r>
          </w:p>
        </w:tc>
        <w:tc>
          <w:tcPr>
            <w:tcW w:w="2693" w:type="dxa"/>
            <w:vAlign w:val="center"/>
          </w:tcPr>
          <w:p w14:paraId="75799D7E" w14:textId="5DE970F9" w:rsidR="003F4119" w:rsidRPr="00132490" w:rsidRDefault="003F4119" w:rsidP="000E6B92">
            <w:pPr>
              <w:contextualSpacing/>
              <w:rPr>
                <w:rFonts w:ascii="Arial" w:hAnsi="Arial" w:cs="Arial"/>
                <w:sz w:val="22"/>
                <w:szCs w:val="22"/>
                <w:lang w:val="hy-AM" w:eastAsia="ru-RU"/>
              </w:rPr>
            </w:pPr>
            <w:r w:rsidRPr="00132490">
              <w:rPr>
                <w:rFonts w:ascii="Arial" w:hAnsi="Arial" w:cs="Arial"/>
                <w:sz w:val="22"/>
                <w:szCs w:val="22"/>
                <w:lang w:val="hy-AM" w:eastAsia="ru-RU"/>
              </w:rPr>
              <w:t>Absence of cattle in the plots S2, S4, and S7 before May 1</w:t>
            </w:r>
            <w:r w:rsidRPr="00132490">
              <w:rPr>
                <w:rFonts w:ascii="Sylfaen" w:hAnsi="Sylfaen" w:cs="Arial"/>
                <w:sz w:val="22"/>
                <w:szCs w:val="22"/>
                <w:lang w:val="hy-AM" w:eastAsia="ru-RU"/>
              </w:rPr>
              <w:t>5</w:t>
            </w:r>
            <w:r w:rsidRPr="00132490">
              <w:rPr>
                <w:rFonts w:ascii="Arial" w:hAnsi="Arial" w:cs="Arial"/>
                <w:sz w:val="22"/>
                <w:szCs w:val="22"/>
                <w:lang w:val="hy-AM" w:eastAsia="ru-RU"/>
              </w:rPr>
              <w:t xml:space="preserve"> of each year on </w:t>
            </w:r>
            <w:r w:rsidRPr="00132490">
              <w:rPr>
                <w:rFonts w:ascii="Arial" w:hAnsi="Arial" w:cs="Arial"/>
                <w:sz w:val="22"/>
                <w:szCs w:val="22"/>
                <w:lang w:val="en-US" w:eastAsia="ru-RU"/>
              </w:rPr>
              <w:t>1466</w:t>
            </w:r>
            <w:r w:rsidRPr="00132490">
              <w:rPr>
                <w:rFonts w:ascii="Arial" w:hAnsi="Arial" w:cs="Arial"/>
                <w:sz w:val="22"/>
                <w:szCs w:val="22"/>
                <w:lang w:val="hy-AM" w:eastAsia="ru-RU"/>
              </w:rPr>
              <w:t xml:space="preserve"> ha</w:t>
            </w:r>
          </w:p>
        </w:tc>
        <w:tc>
          <w:tcPr>
            <w:tcW w:w="2977" w:type="dxa"/>
            <w:vMerge/>
            <w:vAlign w:val="center"/>
          </w:tcPr>
          <w:p w14:paraId="559BE954" w14:textId="77777777" w:rsidR="003F4119" w:rsidRPr="00132490" w:rsidRDefault="003F4119" w:rsidP="00310018">
            <w:pPr>
              <w:pStyle w:val="NoSpacing"/>
              <w:rPr>
                <w:rFonts w:ascii="Arial" w:hAnsi="Arial" w:cs="Arial"/>
                <w:sz w:val="22"/>
                <w:szCs w:val="22"/>
                <w:lang w:val="hy-AM"/>
              </w:rPr>
            </w:pPr>
          </w:p>
        </w:tc>
      </w:tr>
      <w:tr w:rsidR="003F4119" w:rsidRPr="00132490" w14:paraId="13C8244A" w14:textId="77777777" w:rsidTr="002443DD">
        <w:trPr>
          <w:trHeight w:val="195"/>
        </w:trPr>
        <w:tc>
          <w:tcPr>
            <w:tcW w:w="1809" w:type="dxa"/>
            <w:gridSpan w:val="2"/>
            <w:vMerge/>
            <w:vAlign w:val="center"/>
          </w:tcPr>
          <w:p w14:paraId="62366370" w14:textId="77777777" w:rsidR="003F4119" w:rsidRPr="00132490" w:rsidRDefault="003F4119" w:rsidP="00834D27">
            <w:pPr>
              <w:pStyle w:val="NoSpacing"/>
              <w:rPr>
                <w:rFonts w:ascii="Arial" w:hAnsi="Arial" w:cs="Arial"/>
                <w:sz w:val="22"/>
                <w:szCs w:val="22"/>
              </w:rPr>
            </w:pPr>
          </w:p>
        </w:tc>
        <w:tc>
          <w:tcPr>
            <w:tcW w:w="1892" w:type="dxa"/>
            <w:vMerge/>
            <w:vAlign w:val="center"/>
          </w:tcPr>
          <w:p w14:paraId="5B91A7E9" w14:textId="77777777" w:rsidR="003F4119" w:rsidRPr="00132490" w:rsidRDefault="003F4119" w:rsidP="00834D27">
            <w:pPr>
              <w:pStyle w:val="NoSpacing"/>
              <w:rPr>
                <w:rFonts w:ascii="Arial" w:hAnsi="Arial" w:cs="Arial"/>
                <w:sz w:val="22"/>
                <w:szCs w:val="22"/>
                <w:lang w:val="hy-AM"/>
              </w:rPr>
            </w:pPr>
          </w:p>
        </w:tc>
        <w:tc>
          <w:tcPr>
            <w:tcW w:w="3544" w:type="dxa"/>
            <w:vAlign w:val="center"/>
          </w:tcPr>
          <w:p w14:paraId="7DE388E1" w14:textId="625B432C" w:rsidR="003F4119" w:rsidRPr="00132490" w:rsidRDefault="003F4119" w:rsidP="003D23FB">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Cattle access to the pastures in plots  S1 and S6</w:t>
            </w:r>
          </w:p>
        </w:tc>
        <w:tc>
          <w:tcPr>
            <w:tcW w:w="1418" w:type="dxa"/>
            <w:vAlign w:val="center"/>
          </w:tcPr>
          <w:p w14:paraId="1D072DE1" w14:textId="77777777" w:rsidR="003F4119" w:rsidRPr="00132490" w:rsidRDefault="003F4119" w:rsidP="000E6B92">
            <w:pPr>
              <w:contextualSpacing/>
              <w:rPr>
                <w:rFonts w:ascii="Arial" w:hAnsi="Arial" w:cs="Arial"/>
                <w:sz w:val="22"/>
                <w:szCs w:val="22"/>
                <w:lang w:val="hy-AM" w:eastAsia="ru-RU"/>
              </w:rPr>
            </w:pPr>
            <w:r w:rsidRPr="00132490">
              <w:rPr>
                <w:rFonts w:ascii="Arial" w:hAnsi="Arial" w:cs="Arial"/>
                <w:sz w:val="22"/>
                <w:szCs w:val="22"/>
                <w:lang w:val="hy-AM" w:eastAsia="ru-RU"/>
              </w:rPr>
              <w:t>Not earlier than June 1, 2018 and continuous</w:t>
            </w:r>
          </w:p>
        </w:tc>
        <w:tc>
          <w:tcPr>
            <w:tcW w:w="1559" w:type="dxa"/>
            <w:gridSpan w:val="2"/>
            <w:vAlign w:val="center"/>
          </w:tcPr>
          <w:p w14:paraId="3777DA3E" w14:textId="77777777" w:rsidR="003F4119" w:rsidRPr="00132490" w:rsidRDefault="003F4119" w:rsidP="005F7219">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Community</w:t>
            </w:r>
          </w:p>
        </w:tc>
        <w:tc>
          <w:tcPr>
            <w:tcW w:w="2693" w:type="dxa"/>
            <w:vAlign w:val="center"/>
          </w:tcPr>
          <w:p w14:paraId="0BFC5DA2" w14:textId="5F9FF1E6" w:rsidR="003F4119" w:rsidRPr="00132490" w:rsidRDefault="003F4119" w:rsidP="000E6B92">
            <w:pPr>
              <w:contextualSpacing/>
              <w:rPr>
                <w:rFonts w:ascii="Arial" w:hAnsi="Arial" w:cs="Arial"/>
                <w:sz w:val="22"/>
                <w:szCs w:val="22"/>
                <w:lang w:val="hy-AM" w:eastAsia="ru-RU"/>
              </w:rPr>
            </w:pPr>
            <w:r w:rsidRPr="00132490">
              <w:rPr>
                <w:rFonts w:ascii="Arial" w:hAnsi="Arial" w:cs="Arial"/>
                <w:sz w:val="22"/>
                <w:szCs w:val="22"/>
                <w:lang w:val="hy-AM" w:eastAsia="ru-RU"/>
              </w:rPr>
              <w:t xml:space="preserve">Absence of cattle in the plots  </w:t>
            </w:r>
            <w:r w:rsidRPr="00132490">
              <w:rPr>
                <w:rFonts w:ascii="Arial" w:hAnsi="Arial" w:cs="Arial"/>
                <w:sz w:val="22"/>
                <w:szCs w:val="22"/>
                <w:lang w:val="en-US" w:eastAsia="en-US"/>
              </w:rPr>
              <w:t>S1 and S6</w:t>
            </w:r>
            <w:r w:rsidRPr="00132490">
              <w:rPr>
                <w:rFonts w:ascii="Arial" w:hAnsi="Arial" w:cs="Arial"/>
                <w:sz w:val="22"/>
                <w:szCs w:val="22"/>
                <w:lang w:val="hy-AM" w:eastAsia="ru-RU"/>
              </w:rPr>
              <w:t xml:space="preserve"> before June 1 of each year on 10</w:t>
            </w:r>
            <w:r w:rsidRPr="00132490">
              <w:rPr>
                <w:rFonts w:ascii="Arial" w:hAnsi="Arial" w:cs="Arial"/>
                <w:sz w:val="22"/>
                <w:szCs w:val="22"/>
                <w:lang w:val="en-US" w:eastAsia="ru-RU"/>
              </w:rPr>
              <w:t>17</w:t>
            </w:r>
            <w:r w:rsidRPr="00132490">
              <w:rPr>
                <w:rFonts w:ascii="Arial" w:hAnsi="Arial" w:cs="Arial"/>
                <w:sz w:val="22"/>
                <w:szCs w:val="22"/>
                <w:lang w:val="hy-AM" w:eastAsia="ru-RU"/>
              </w:rPr>
              <w:t xml:space="preserve"> ha</w:t>
            </w:r>
          </w:p>
        </w:tc>
        <w:tc>
          <w:tcPr>
            <w:tcW w:w="2977" w:type="dxa"/>
            <w:vMerge/>
            <w:vAlign w:val="center"/>
          </w:tcPr>
          <w:p w14:paraId="6BA0D2E9" w14:textId="77777777" w:rsidR="003F4119" w:rsidRPr="00132490" w:rsidRDefault="003F4119" w:rsidP="00310018">
            <w:pPr>
              <w:pStyle w:val="NoSpacing"/>
              <w:rPr>
                <w:rFonts w:ascii="Arial" w:hAnsi="Arial" w:cs="Arial"/>
                <w:sz w:val="22"/>
                <w:szCs w:val="22"/>
                <w:lang w:val="hy-AM"/>
              </w:rPr>
            </w:pPr>
          </w:p>
        </w:tc>
      </w:tr>
      <w:tr w:rsidR="003F4119" w:rsidRPr="00132490" w14:paraId="7A42647B" w14:textId="77777777" w:rsidTr="002443DD">
        <w:trPr>
          <w:trHeight w:val="158"/>
        </w:trPr>
        <w:tc>
          <w:tcPr>
            <w:tcW w:w="1809" w:type="dxa"/>
            <w:gridSpan w:val="2"/>
            <w:vMerge/>
            <w:vAlign w:val="center"/>
          </w:tcPr>
          <w:p w14:paraId="0024F73D" w14:textId="77777777" w:rsidR="003F4119" w:rsidRPr="00132490" w:rsidRDefault="003F4119" w:rsidP="00834D27">
            <w:pPr>
              <w:pStyle w:val="NoSpacing"/>
              <w:rPr>
                <w:rFonts w:ascii="Arial" w:hAnsi="Arial" w:cs="Arial"/>
                <w:sz w:val="22"/>
                <w:szCs w:val="22"/>
              </w:rPr>
            </w:pPr>
          </w:p>
        </w:tc>
        <w:tc>
          <w:tcPr>
            <w:tcW w:w="1892" w:type="dxa"/>
            <w:vMerge/>
            <w:vAlign w:val="center"/>
          </w:tcPr>
          <w:p w14:paraId="252D9629" w14:textId="77777777" w:rsidR="003F4119" w:rsidRPr="00132490" w:rsidRDefault="003F4119" w:rsidP="00834D27">
            <w:pPr>
              <w:pStyle w:val="NoSpacing"/>
              <w:rPr>
                <w:rFonts w:ascii="Arial" w:hAnsi="Arial" w:cs="Arial"/>
                <w:sz w:val="22"/>
                <w:szCs w:val="22"/>
                <w:lang w:val="hy-AM"/>
              </w:rPr>
            </w:pPr>
          </w:p>
        </w:tc>
        <w:tc>
          <w:tcPr>
            <w:tcW w:w="3544" w:type="dxa"/>
            <w:vAlign w:val="center"/>
          </w:tcPr>
          <w:p w14:paraId="60E662CF" w14:textId="622CEA2A" w:rsidR="003F4119" w:rsidRPr="00132490" w:rsidRDefault="003F4119" w:rsidP="003D23FB">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 xml:space="preserve">Cattle access to the pastures in plot </w:t>
            </w:r>
            <w:r w:rsidRPr="00132490">
              <w:rPr>
                <w:rFonts w:ascii="Arial" w:hAnsi="Arial" w:cs="Arial"/>
                <w:sz w:val="22"/>
                <w:szCs w:val="22"/>
                <w:lang w:val="en-US" w:eastAsia="ru-RU"/>
              </w:rPr>
              <w:t>S5</w:t>
            </w:r>
            <w:r w:rsidRPr="00132490">
              <w:rPr>
                <w:rFonts w:ascii="Arial" w:hAnsi="Arial" w:cs="Arial"/>
                <w:sz w:val="22"/>
                <w:szCs w:val="22"/>
                <w:lang w:val="hy-AM" w:eastAsia="ru-RU"/>
              </w:rPr>
              <w:t xml:space="preserve"> </w:t>
            </w:r>
          </w:p>
        </w:tc>
        <w:tc>
          <w:tcPr>
            <w:tcW w:w="1418" w:type="dxa"/>
            <w:vAlign w:val="center"/>
          </w:tcPr>
          <w:p w14:paraId="0169851B" w14:textId="77777777" w:rsidR="003F4119" w:rsidRPr="00132490" w:rsidRDefault="003F4119" w:rsidP="000E6B92">
            <w:pPr>
              <w:contextualSpacing/>
              <w:rPr>
                <w:rFonts w:ascii="Arial" w:hAnsi="Arial" w:cs="Arial"/>
                <w:sz w:val="22"/>
                <w:szCs w:val="22"/>
                <w:lang w:val="hy-AM" w:eastAsia="ru-RU"/>
              </w:rPr>
            </w:pPr>
            <w:r w:rsidRPr="00132490">
              <w:rPr>
                <w:rFonts w:ascii="Arial" w:hAnsi="Arial" w:cs="Arial"/>
                <w:sz w:val="22"/>
                <w:szCs w:val="22"/>
                <w:lang w:val="hy-AM" w:eastAsia="ru-RU"/>
              </w:rPr>
              <w:t>Not earlier than June 15, 2018 and continuous</w:t>
            </w:r>
          </w:p>
        </w:tc>
        <w:tc>
          <w:tcPr>
            <w:tcW w:w="1559" w:type="dxa"/>
            <w:gridSpan w:val="2"/>
            <w:vAlign w:val="center"/>
          </w:tcPr>
          <w:p w14:paraId="4824117C" w14:textId="77777777" w:rsidR="003F4119" w:rsidRPr="00132490" w:rsidRDefault="003F4119" w:rsidP="005F7219">
            <w:pPr>
              <w:widowControl/>
              <w:autoSpaceDE/>
              <w:autoSpaceDN/>
              <w:adjustRightInd/>
              <w:contextualSpacing/>
              <w:rPr>
                <w:rFonts w:ascii="Arial" w:hAnsi="Arial" w:cs="Arial"/>
                <w:sz w:val="22"/>
                <w:szCs w:val="22"/>
                <w:lang w:val="hy-AM" w:eastAsia="ru-RU"/>
              </w:rPr>
            </w:pPr>
            <w:r w:rsidRPr="00132490">
              <w:rPr>
                <w:rFonts w:ascii="Arial" w:hAnsi="Arial" w:cs="Arial"/>
                <w:sz w:val="22"/>
                <w:szCs w:val="22"/>
                <w:lang w:val="hy-AM" w:eastAsia="ru-RU"/>
              </w:rPr>
              <w:t>Community</w:t>
            </w:r>
          </w:p>
        </w:tc>
        <w:tc>
          <w:tcPr>
            <w:tcW w:w="2693" w:type="dxa"/>
            <w:vAlign w:val="center"/>
          </w:tcPr>
          <w:p w14:paraId="2ABF9020" w14:textId="160FDE8C" w:rsidR="003F4119" w:rsidRPr="00132490" w:rsidRDefault="003F4119" w:rsidP="000E6B92">
            <w:pPr>
              <w:contextualSpacing/>
              <w:rPr>
                <w:rFonts w:ascii="Arial" w:hAnsi="Arial" w:cs="Arial"/>
                <w:sz w:val="22"/>
                <w:szCs w:val="22"/>
                <w:lang w:val="hy-AM" w:eastAsia="ru-RU"/>
              </w:rPr>
            </w:pPr>
            <w:r w:rsidRPr="00132490">
              <w:rPr>
                <w:rFonts w:ascii="Arial" w:hAnsi="Arial" w:cs="Arial"/>
                <w:sz w:val="22"/>
                <w:szCs w:val="22"/>
                <w:lang w:val="hy-AM" w:eastAsia="ru-RU"/>
              </w:rPr>
              <w:t xml:space="preserve">Absence of cattle in the plot </w:t>
            </w:r>
            <w:r w:rsidRPr="00132490">
              <w:rPr>
                <w:rFonts w:ascii="Arial" w:hAnsi="Arial" w:cs="Arial"/>
                <w:sz w:val="22"/>
                <w:szCs w:val="22"/>
                <w:lang w:val="en-US" w:eastAsia="ru-RU"/>
              </w:rPr>
              <w:t>S5</w:t>
            </w:r>
            <w:r w:rsidRPr="00132490">
              <w:rPr>
                <w:rFonts w:ascii="Arial" w:hAnsi="Arial" w:cs="Arial"/>
                <w:sz w:val="22"/>
                <w:szCs w:val="22"/>
                <w:lang w:val="hy-AM" w:eastAsia="ru-RU"/>
              </w:rPr>
              <w:t xml:space="preserve"> before June 15 of each year on </w:t>
            </w:r>
            <w:r w:rsidRPr="00132490">
              <w:rPr>
                <w:rFonts w:ascii="Arial" w:hAnsi="Arial" w:cs="Arial"/>
                <w:sz w:val="22"/>
                <w:szCs w:val="22"/>
                <w:lang w:val="en-US" w:eastAsia="ru-RU"/>
              </w:rPr>
              <w:t>1468</w:t>
            </w:r>
            <w:r w:rsidRPr="00132490">
              <w:rPr>
                <w:rFonts w:ascii="Arial" w:hAnsi="Arial" w:cs="Arial"/>
                <w:sz w:val="22"/>
                <w:szCs w:val="22"/>
                <w:lang w:val="hy-AM" w:eastAsia="ru-RU"/>
              </w:rPr>
              <w:t xml:space="preserve"> ha</w:t>
            </w:r>
          </w:p>
        </w:tc>
        <w:tc>
          <w:tcPr>
            <w:tcW w:w="2977" w:type="dxa"/>
            <w:vMerge/>
            <w:vAlign w:val="center"/>
          </w:tcPr>
          <w:p w14:paraId="1208E4E8" w14:textId="77777777" w:rsidR="003F4119" w:rsidRPr="00132490" w:rsidRDefault="003F4119" w:rsidP="00310018">
            <w:pPr>
              <w:pStyle w:val="NoSpacing"/>
              <w:rPr>
                <w:rFonts w:ascii="Arial" w:hAnsi="Arial" w:cs="Arial"/>
                <w:sz w:val="22"/>
                <w:szCs w:val="22"/>
                <w:lang w:val="hy-AM"/>
              </w:rPr>
            </w:pPr>
          </w:p>
        </w:tc>
      </w:tr>
      <w:tr w:rsidR="003F4119" w:rsidRPr="00132490" w14:paraId="7DDA52B6" w14:textId="77777777" w:rsidTr="002443DD">
        <w:trPr>
          <w:trHeight w:val="437"/>
        </w:trPr>
        <w:tc>
          <w:tcPr>
            <w:tcW w:w="1809" w:type="dxa"/>
            <w:gridSpan w:val="2"/>
            <w:vMerge/>
            <w:vAlign w:val="center"/>
          </w:tcPr>
          <w:p w14:paraId="6015B878" w14:textId="77777777" w:rsidR="003F4119" w:rsidRPr="00132490" w:rsidRDefault="003F4119" w:rsidP="00834D27">
            <w:pPr>
              <w:pStyle w:val="NoSpacing"/>
              <w:rPr>
                <w:rFonts w:ascii="Arial" w:hAnsi="Arial" w:cs="Arial"/>
                <w:sz w:val="22"/>
                <w:szCs w:val="22"/>
              </w:rPr>
            </w:pPr>
          </w:p>
        </w:tc>
        <w:tc>
          <w:tcPr>
            <w:tcW w:w="1892" w:type="dxa"/>
            <w:vMerge/>
            <w:vAlign w:val="center"/>
          </w:tcPr>
          <w:p w14:paraId="3C52C21D" w14:textId="77777777" w:rsidR="003F4119" w:rsidRPr="00132490" w:rsidRDefault="003F4119" w:rsidP="00834D27">
            <w:pPr>
              <w:pStyle w:val="NoSpacing"/>
              <w:rPr>
                <w:rFonts w:ascii="Arial" w:hAnsi="Arial" w:cs="Arial"/>
                <w:sz w:val="22"/>
                <w:szCs w:val="22"/>
                <w:lang w:val="hy-AM"/>
              </w:rPr>
            </w:pPr>
          </w:p>
        </w:tc>
        <w:tc>
          <w:tcPr>
            <w:tcW w:w="3544" w:type="dxa"/>
            <w:vAlign w:val="center"/>
          </w:tcPr>
          <w:p w14:paraId="4DEDA94D" w14:textId="70203EC6" w:rsidR="003F4119" w:rsidRPr="00132490" w:rsidRDefault="003F4119" w:rsidP="00206BAB">
            <w:pPr>
              <w:widowControl/>
              <w:autoSpaceDE/>
              <w:autoSpaceDN/>
              <w:adjustRightInd/>
              <w:contextualSpacing/>
              <w:rPr>
                <w:rFonts w:ascii="Arial" w:hAnsi="Arial" w:cs="Arial"/>
                <w:sz w:val="22"/>
                <w:szCs w:val="22"/>
                <w:lang w:val="en-US" w:eastAsia="ru-RU"/>
              </w:rPr>
            </w:pPr>
            <w:r w:rsidRPr="00132490">
              <w:rPr>
                <w:rFonts w:ascii="Arial" w:hAnsi="Arial" w:cs="Arial"/>
                <w:sz w:val="22"/>
                <w:szCs w:val="22"/>
                <w:lang w:val="hy-AM" w:eastAsia="ru-RU"/>
              </w:rPr>
              <w:t xml:space="preserve">Cattle access to the pastures in  the plots C1, C2, C3, C4 and C5  </w:t>
            </w:r>
          </w:p>
        </w:tc>
        <w:tc>
          <w:tcPr>
            <w:tcW w:w="1418" w:type="dxa"/>
            <w:vAlign w:val="center"/>
          </w:tcPr>
          <w:p w14:paraId="3184D5DA" w14:textId="77777777" w:rsidR="003F4119" w:rsidRPr="00132490" w:rsidRDefault="003F4119" w:rsidP="00310018">
            <w:pPr>
              <w:pStyle w:val="NoSpacing"/>
              <w:rPr>
                <w:rFonts w:ascii="Arial" w:hAnsi="Arial" w:cs="Arial"/>
                <w:sz w:val="22"/>
                <w:szCs w:val="22"/>
                <w:lang w:val="hy-AM"/>
              </w:rPr>
            </w:pPr>
            <w:r w:rsidRPr="00132490">
              <w:rPr>
                <w:rFonts w:ascii="Arial" w:hAnsi="Arial" w:cs="Arial"/>
                <w:sz w:val="22"/>
                <w:szCs w:val="22"/>
                <w:lang w:val="hy-AM"/>
              </w:rPr>
              <w:t>No access starting from 2018 and continuous</w:t>
            </w:r>
          </w:p>
        </w:tc>
        <w:tc>
          <w:tcPr>
            <w:tcW w:w="1559" w:type="dxa"/>
            <w:gridSpan w:val="2"/>
            <w:vAlign w:val="center"/>
          </w:tcPr>
          <w:p w14:paraId="500CCEBB" w14:textId="77777777" w:rsidR="003F4119" w:rsidRPr="00132490" w:rsidRDefault="003F4119" w:rsidP="00310018">
            <w:pPr>
              <w:pStyle w:val="NoSpacing"/>
              <w:rPr>
                <w:rFonts w:ascii="Arial" w:hAnsi="Arial" w:cs="Arial"/>
                <w:sz w:val="22"/>
                <w:szCs w:val="22"/>
                <w:lang w:val="hy-AM"/>
              </w:rPr>
            </w:pPr>
            <w:r w:rsidRPr="00132490">
              <w:rPr>
                <w:rFonts w:ascii="Arial" w:hAnsi="Arial" w:cs="Arial"/>
                <w:sz w:val="22"/>
                <w:szCs w:val="22"/>
                <w:lang w:val="hy-AM"/>
              </w:rPr>
              <w:t>Community</w:t>
            </w:r>
          </w:p>
        </w:tc>
        <w:tc>
          <w:tcPr>
            <w:tcW w:w="2693" w:type="dxa"/>
            <w:vAlign w:val="center"/>
          </w:tcPr>
          <w:p w14:paraId="1663C12A" w14:textId="32A1D55C" w:rsidR="003F4119" w:rsidRPr="00132490" w:rsidRDefault="003F4119" w:rsidP="00B54258">
            <w:pPr>
              <w:pStyle w:val="NoSpacing"/>
              <w:rPr>
                <w:rFonts w:ascii="Arial" w:hAnsi="Arial" w:cs="Arial"/>
                <w:sz w:val="22"/>
                <w:szCs w:val="22"/>
                <w:lang w:val="hy-AM"/>
              </w:rPr>
            </w:pPr>
            <w:r w:rsidRPr="00132490">
              <w:rPr>
                <w:rFonts w:ascii="Arial" w:hAnsi="Arial" w:cs="Arial"/>
                <w:sz w:val="22"/>
                <w:szCs w:val="22"/>
                <w:lang w:val="hy-AM"/>
              </w:rPr>
              <w:t xml:space="preserve">Absence of cattle in  the plots C1, C2, C3, C4 and C5 starting from 2018 for </w:t>
            </w:r>
            <w:r w:rsidR="00BA57EE" w:rsidRPr="00132490">
              <w:rPr>
                <w:rFonts w:ascii="Arial" w:hAnsi="Arial" w:cs="Arial"/>
                <w:sz w:val="22"/>
                <w:szCs w:val="22"/>
              </w:rPr>
              <w:t>7</w:t>
            </w:r>
            <w:r w:rsidRPr="00132490">
              <w:rPr>
                <w:rFonts w:ascii="Arial" w:hAnsi="Arial" w:cs="Arial"/>
                <w:sz w:val="22"/>
                <w:szCs w:val="22"/>
                <w:lang w:val="hy-AM"/>
              </w:rPr>
              <w:t xml:space="preserve"> years on </w:t>
            </w:r>
            <w:r w:rsidRPr="00132490">
              <w:rPr>
                <w:rFonts w:ascii="Arial" w:hAnsi="Arial" w:cs="Arial"/>
                <w:sz w:val="22"/>
                <w:szCs w:val="22"/>
              </w:rPr>
              <w:t>1897</w:t>
            </w:r>
            <w:r w:rsidRPr="00132490">
              <w:rPr>
                <w:rFonts w:ascii="Arial" w:hAnsi="Arial" w:cs="Arial"/>
                <w:sz w:val="22"/>
                <w:szCs w:val="22"/>
                <w:lang w:val="hy-AM"/>
              </w:rPr>
              <w:t xml:space="preserve"> ha</w:t>
            </w:r>
          </w:p>
        </w:tc>
        <w:tc>
          <w:tcPr>
            <w:tcW w:w="2977" w:type="dxa"/>
            <w:vAlign w:val="center"/>
          </w:tcPr>
          <w:p w14:paraId="0BF62AF3" w14:textId="77777777" w:rsidR="003F4119" w:rsidRPr="00132490" w:rsidRDefault="003F4119" w:rsidP="00310018">
            <w:pPr>
              <w:pStyle w:val="NoSpacing"/>
              <w:rPr>
                <w:rFonts w:ascii="Arial" w:hAnsi="Arial" w:cs="Arial"/>
                <w:sz w:val="22"/>
                <w:szCs w:val="22"/>
                <w:lang w:val="hy-AM"/>
              </w:rPr>
            </w:pPr>
            <w:r w:rsidRPr="00132490">
              <w:rPr>
                <w:rFonts w:ascii="Arial" w:hAnsi="Arial" w:cs="Arial"/>
                <w:sz w:val="22"/>
                <w:szCs w:val="22"/>
                <w:lang w:val="hy-AM"/>
              </w:rPr>
              <w:t>Cattle free habitats for wildlife, natural succession of habitats</w:t>
            </w:r>
          </w:p>
        </w:tc>
      </w:tr>
      <w:tr w:rsidR="000E6B92" w:rsidRPr="00132490" w14:paraId="70CA44ED" w14:textId="77777777" w:rsidTr="002443DD">
        <w:trPr>
          <w:trHeight w:val="811"/>
        </w:trPr>
        <w:tc>
          <w:tcPr>
            <w:tcW w:w="1809" w:type="dxa"/>
            <w:gridSpan w:val="2"/>
            <w:vMerge w:val="restart"/>
            <w:vAlign w:val="center"/>
          </w:tcPr>
          <w:p w14:paraId="3BA4174A" w14:textId="77777777" w:rsidR="000E6B92" w:rsidRPr="00132490" w:rsidRDefault="000E6B92" w:rsidP="00834D27">
            <w:pPr>
              <w:pStyle w:val="NoSpacing"/>
              <w:rPr>
                <w:rFonts w:ascii="Arial" w:hAnsi="Arial" w:cs="Arial"/>
                <w:sz w:val="22"/>
                <w:szCs w:val="22"/>
                <w:lang w:val="hy-AM"/>
              </w:rPr>
            </w:pPr>
            <w:r w:rsidRPr="00132490">
              <w:rPr>
                <w:rFonts w:ascii="Arial" w:hAnsi="Arial" w:cs="Arial"/>
                <w:sz w:val="22"/>
                <w:szCs w:val="22"/>
                <w:lang w:val="hy-AM"/>
              </w:rPr>
              <w:lastRenderedPageBreak/>
              <w:t>Monitoring</w:t>
            </w:r>
          </w:p>
        </w:tc>
        <w:tc>
          <w:tcPr>
            <w:tcW w:w="1892" w:type="dxa"/>
            <w:vAlign w:val="center"/>
          </w:tcPr>
          <w:p w14:paraId="211E3F70" w14:textId="77777777" w:rsidR="000E6B92" w:rsidRPr="00132490" w:rsidDel="0084381B" w:rsidRDefault="000E6B92" w:rsidP="00834D27">
            <w:pPr>
              <w:pStyle w:val="NoSpacing"/>
              <w:rPr>
                <w:rFonts w:ascii="Arial" w:hAnsi="Arial" w:cs="Arial"/>
                <w:sz w:val="22"/>
                <w:szCs w:val="22"/>
                <w:lang w:val="hy-AM"/>
              </w:rPr>
            </w:pPr>
            <w:r w:rsidRPr="00132490">
              <w:rPr>
                <w:rFonts w:ascii="Arial" w:hAnsi="Arial" w:cs="Arial"/>
                <w:sz w:val="22"/>
                <w:szCs w:val="22"/>
                <w:lang w:val="hy-AM"/>
              </w:rPr>
              <w:t>Verification of implementation</w:t>
            </w:r>
          </w:p>
        </w:tc>
        <w:tc>
          <w:tcPr>
            <w:tcW w:w="3544" w:type="dxa"/>
            <w:vAlign w:val="center"/>
          </w:tcPr>
          <w:p w14:paraId="20745F17" w14:textId="7E45FAA8" w:rsidR="000E6B92" w:rsidRPr="00132490" w:rsidRDefault="000E6B92" w:rsidP="00834D27">
            <w:pPr>
              <w:pStyle w:val="NoSpacing"/>
              <w:rPr>
                <w:rFonts w:ascii="Arial" w:hAnsi="Arial" w:cs="Arial"/>
                <w:sz w:val="22"/>
                <w:szCs w:val="22"/>
                <w:lang w:val="hy-AM"/>
              </w:rPr>
            </w:pPr>
            <w:r w:rsidRPr="00132490">
              <w:rPr>
                <w:rFonts w:ascii="Arial" w:hAnsi="Arial" w:cs="Arial"/>
                <w:sz w:val="22"/>
                <w:szCs w:val="22"/>
                <w:lang w:val="hy-AM"/>
              </w:rPr>
              <w:t xml:space="preserve">Day to day management and coordination, </w:t>
            </w:r>
            <w:r w:rsidR="00787693" w:rsidRPr="00132490">
              <w:rPr>
                <w:rFonts w:ascii="Arial" w:hAnsi="Arial" w:cs="Arial"/>
                <w:sz w:val="22"/>
                <w:szCs w:val="22"/>
                <w:lang w:val="hy-AM"/>
              </w:rPr>
              <w:t>caretaker</w:t>
            </w:r>
            <w:r w:rsidRPr="00132490">
              <w:rPr>
                <w:rFonts w:ascii="Arial" w:hAnsi="Arial" w:cs="Arial"/>
                <w:sz w:val="22"/>
                <w:szCs w:val="22"/>
              </w:rPr>
              <w:t xml:space="preserve"> </w:t>
            </w:r>
            <w:r w:rsidRPr="00132490">
              <w:rPr>
                <w:rFonts w:ascii="Arial" w:hAnsi="Arial" w:cs="Arial"/>
                <w:sz w:val="22"/>
                <w:szCs w:val="22"/>
                <w:lang w:val="hy-AM"/>
              </w:rPr>
              <w:t xml:space="preserve">and </w:t>
            </w:r>
            <w:r w:rsidR="00AC6CB3" w:rsidRPr="00132490">
              <w:rPr>
                <w:rFonts w:ascii="Arial" w:hAnsi="Arial" w:cs="Arial"/>
                <w:sz w:val="22"/>
                <w:szCs w:val="22"/>
                <w:lang w:val="hy-AM"/>
              </w:rPr>
              <w:t>friends of Gndasar-West CA</w:t>
            </w:r>
            <w:r w:rsidRPr="00132490">
              <w:rPr>
                <w:rFonts w:ascii="Arial" w:hAnsi="Arial" w:cs="Arial"/>
                <w:sz w:val="22"/>
                <w:szCs w:val="22"/>
                <w:lang w:val="hy-AM"/>
              </w:rPr>
              <w:t xml:space="preserve"> presence in the area</w:t>
            </w:r>
          </w:p>
        </w:tc>
        <w:tc>
          <w:tcPr>
            <w:tcW w:w="1418" w:type="dxa"/>
            <w:vAlign w:val="center"/>
          </w:tcPr>
          <w:p w14:paraId="2B70C010" w14:textId="77777777" w:rsidR="000E6B92" w:rsidRPr="00132490" w:rsidRDefault="000E6B92" w:rsidP="00834D27">
            <w:pPr>
              <w:pStyle w:val="NoSpacing"/>
              <w:rPr>
                <w:rFonts w:ascii="Arial" w:hAnsi="Arial" w:cs="Arial"/>
                <w:sz w:val="22"/>
                <w:szCs w:val="22"/>
                <w:lang w:val="hy-AM"/>
              </w:rPr>
            </w:pPr>
            <w:r w:rsidRPr="00132490">
              <w:rPr>
                <w:rFonts w:ascii="Arial" w:hAnsi="Arial" w:cs="Arial"/>
                <w:sz w:val="22"/>
                <w:szCs w:val="22"/>
                <w:lang w:val="hy-AM"/>
              </w:rPr>
              <w:t>May 2018 and continuous</w:t>
            </w:r>
          </w:p>
        </w:tc>
        <w:tc>
          <w:tcPr>
            <w:tcW w:w="1559" w:type="dxa"/>
            <w:gridSpan w:val="2"/>
            <w:vAlign w:val="center"/>
          </w:tcPr>
          <w:p w14:paraId="1F84DCF6" w14:textId="0B1EC7E9" w:rsidR="000E6B92" w:rsidRPr="00132490" w:rsidRDefault="00914A6F" w:rsidP="003F4119">
            <w:pPr>
              <w:pStyle w:val="NoSpacing"/>
              <w:rPr>
                <w:rFonts w:ascii="Arial" w:hAnsi="Arial" w:cs="Arial"/>
                <w:sz w:val="22"/>
                <w:szCs w:val="22"/>
                <w:lang w:val="hy-AM"/>
              </w:rPr>
            </w:pPr>
            <w:r w:rsidRPr="00132490">
              <w:rPr>
                <w:rFonts w:ascii="Arial" w:hAnsi="Arial" w:cs="Arial"/>
                <w:spacing w:val="-3"/>
                <w:sz w:val="22"/>
              </w:rPr>
              <w:t>The Fund</w:t>
            </w:r>
          </w:p>
        </w:tc>
        <w:tc>
          <w:tcPr>
            <w:tcW w:w="2693" w:type="dxa"/>
            <w:vAlign w:val="center"/>
          </w:tcPr>
          <w:p w14:paraId="471D9738" w14:textId="5DADEE00" w:rsidR="000E6B92" w:rsidRPr="00132490" w:rsidRDefault="00787693" w:rsidP="00834D27">
            <w:pPr>
              <w:pStyle w:val="NoSpacing"/>
              <w:rPr>
                <w:rFonts w:ascii="Arial" w:hAnsi="Arial" w:cs="Arial"/>
                <w:sz w:val="22"/>
                <w:szCs w:val="22"/>
                <w:lang w:val="hy-AM"/>
              </w:rPr>
            </w:pPr>
            <w:r w:rsidRPr="00132490">
              <w:rPr>
                <w:rFonts w:ascii="Arial" w:hAnsi="Arial" w:cs="Arial"/>
                <w:sz w:val="22"/>
                <w:szCs w:val="22"/>
                <w:lang w:val="hy-AM"/>
              </w:rPr>
              <w:t>Caretaker</w:t>
            </w:r>
            <w:r w:rsidR="000E6B92" w:rsidRPr="00132490">
              <w:rPr>
                <w:rFonts w:ascii="Arial" w:hAnsi="Arial" w:cs="Arial"/>
                <w:sz w:val="22"/>
                <w:szCs w:val="22"/>
                <w:lang w:val="hy-AM"/>
              </w:rPr>
              <w:t xml:space="preserve"> work months input per year</w:t>
            </w:r>
          </w:p>
          <w:p w14:paraId="553F0E9E" w14:textId="77777777" w:rsidR="000E6B92" w:rsidRPr="00132490" w:rsidRDefault="000E6B92" w:rsidP="00834D27">
            <w:pPr>
              <w:pStyle w:val="NoSpacing"/>
              <w:rPr>
                <w:rFonts w:ascii="Arial" w:hAnsi="Arial" w:cs="Arial"/>
                <w:sz w:val="22"/>
                <w:szCs w:val="22"/>
                <w:lang w:val="hy-AM"/>
              </w:rPr>
            </w:pPr>
            <w:r w:rsidRPr="00132490">
              <w:rPr>
                <w:rFonts w:ascii="Arial" w:hAnsi="Arial" w:cs="Arial"/>
                <w:sz w:val="22"/>
                <w:szCs w:val="22"/>
                <w:lang w:val="hy-AM"/>
              </w:rPr>
              <w:t>Managers work months input per year</w:t>
            </w:r>
          </w:p>
        </w:tc>
        <w:tc>
          <w:tcPr>
            <w:tcW w:w="2977" w:type="dxa"/>
            <w:vAlign w:val="center"/>
          </w:tcPr>
          <w:p w14:paraId="6F20A3FA" w14:textId="77777777" w:rsidR="000E6B92" w:rsidRPr="00132490" w:rsidRDefault="000E6B92" w:rsidP="00834D27">
            <w:pPr>
              <w:pStyle w:val="NoSpacing"/>
              <w:rPr>
                <w:rFonts w:ascii="Arial" w:hAnsi="Arial" w:cs="Arial"/>
                <w:sz w:val="22"/>
                <w:szCs w:val="22"/>
                <w:lang w:val="hy-AM"/>
              </w:rPr>
            </w:pPr>
            <w:r w:rsidRPr="00132490">
              <w:rPr>
                <w:rFonts w:ascii="Arial" w:hAnsi="Arial" w:cs="Arial"/>
                <w:sz w:val="22"/>
                <w:szCs w:val="22"/>
                <w:lang w:val="hy-AM"/>
              </w:rPr>
              <w:t xml:space="preserve">Smooth implementation of the Habitat </w:t>
            </w:r>
            <w:r w:rsidR="004622B9" w:rsidRPr="00132490">
              <w:rPr>
                <w:rFonts w:ascii="Arial" w:hAnsi="Arial" w:cs="Arial"/>
                <w:sz w:val="22"/>
                <w:szCs w:val="22"/>
                <w:lang w:val="hy-AM"/>
              </w:rPr>
              <w:t>Management</w:t>
            </w:r>
            <w:r w:rsidRPr="00132490">
              <w:rPr>
                <w:rFonts w:ascii="Arial" w:hAnsi="Arial" w:cs="Arial"/>
                <w:sz w:val="22"/>
                <w:szCs w:val="22"/>
              </w:rPr>
              <w:t xml:space="preserve"> </w:t>
            </w:r>
            <w:r w:rsidRPr="00132490">
              <w:rPr>
                <w:rFonts w:ascii="Arial" w:hAnsi="Arial" w:cs="Arial"/>
                <w:sz w:val="22"/>
                <w:szCs w:val="22"/>
                <w:lang w:val="hy-AM"/>
              </w:rPr>
              <w:t xml:space="preserve"> Plan</w:t>
            </w:r>
          </w:p>
          <w:p w14:paraId="523FB331" w14:textId="77777777" w:rsidR="000E6B92" w:rsidRPr="00132490" w:rsidRDefault="000E6B92" w:rsidP="00834D27">
            <w:pPr>
              <w:pStyle w:val="NoSpacing"/>
              <w:rPr>
                <w:rFonts w:ascii="Arial" w:hAnsi="Arial" w:cs="Arial"/>
                <w:sz w:val="22"/>
                <w:szCs w:val="22"/>
                <w:lang w:val="hy-AM"/>
              </w:rPr>
            </w:pPr>
            <w:r w:rsidRPr="00132490">
              <w:rPr>
                <w:rFonts w:ascii="Arial" w:hAnsi="Arial" w:cs="Arial"/>
                <w:sz w:val="22"/>
                <w:szCs w:val="22"/>
                <w:lang w:val="hy-AM"/>
              </w:rPr>
              <w:t>Better prevention of illegal activities (poaching</w:t>
            </w:r>
            <w:r w:rsidRPr="00132490">
              <w:rPr>
                <w:rFonts w:ascii="Arial" w:hAnsi="Arial" w:cs="Arial"/>
                <w:sz w:val="22"/>
                <w:szCs w:val="22"/>
              </w:rPr>
              <w:t>, logging</w:t>
            </w:r>
            <w:r w:rsidRPr="00132490">
              <w:rPr>
                <w:rFonts w:ascii="Arial" w:hAnsi="Arial" w:cs="Arial"/>
                <w:sz w:val="22"/>
                <w:szCs w:val="22"/>
                <w:lang w:val="hy-AM"/>
              </w:rPr>
              <w:t xml:space="preserve"> etc.)</w:t>
            </w:r>
          </w:p>
        </w:tc>
      </w:tr>
      <w:tr w:rsidR="000E6B92" w:rsidRPr="00132490" w14:paraId="486AE10B" w14:textId="77777777" w:rsidTr="002443DD">
        <w:trPr>
          <w:trHeight w:val="1135"/>
        </w:trPr>
        <w:tc>
          <w:tcPr>
            <w:tcW w:w="1809" w:type="dxa"/>
            <w:gridSpan w:val="2"/>
            <w:vMerge/>
            <w:vAlign w:val="center"/>
          </w:tcPr>
          <w:p w14:paraId="1AC3280B" w14:textId="77777777" w:rsidR="000E6B92" w:rsidRPr="00132490" w:rsidRDefault="000E6B92" w:rsidP="00834D27">
            <w:pPr>
              <w:pStyle w:val="NoSpacing"/>
              <w:rPr>
                <w:rFonts w:ascii="Arial" w:hAnsi="Arial" w:cs="Arial"/>
                <w:sz w:val="22"/>
                <w:szCs w:val="22"/>
              </w:rPr>
            </w:pPr>
          </w:p>
        </w:tc>
        <w:tc>
          <w:tcPr>
            <w:tcW w:w="1892" w:type="dxa"/>
            <w:vMerge w:val="restart"/>
            <w:vAlign w:val="center"/>
          </w:tcPr>
          <w:p w14:paraId="4BE3EFDC" w14:textId="77777777" w:rsidR="000E6B92" w:rsidRPr="00132490" w:rsidRDefault="000E6B92" w:rsidP="00834D27">
            <w:pPr>
              <w:pStyle w:val="NoSpacing"/>
              <w:rPr>
                <w:rFonts w:ascii="Arial" w:hAnsi="Arial" w:cs="Arial"/>
                <w:sz w:val="22"/>
                <w:szCs w:val="22"/>
              </w:rPr>
            </w:pPr>
            <w:r w:rsidRPr="00132490">
              <w:rPr>
                <w:rFonts w:ascii="Arial" w:hAnsi="Arial" w:cs="Arial"/>
                <w:sz w:val="22"/>
                <w:szCs w:val="22"/>
              </w:rPr>
              <w:t>Collecting impact indicators</w:t>
            </w:r>
          </w:p>
        </w:tc>
        <w:tc>
          <w:tcPr>
            <w:tcW w:w="3544" w:type="dxa"/>
            <w:vAlign w:val="center"/>
          </w:tcPr>
          <w:p w14:paraId="027597CD" w14:textId="77777777" w:rsidR="000E6B92" w:rsidRPr="00132490" w:rsidRDefault="000E6B92" w:rsidP="00834D27">
            <w:pPr>
              <w:pStyle w:val="NoSpacing"/>
              <w:rPr>
                <w:rFonts w:ascii="Arial" w:hAnsi="Arial" w:cs="Arial"/>
                <w:sz w:val="22"/>
                <w:szCs w:val="22"/>
              </w:rPr>
            </w:pPr>
            <w:r w:rsidRPr="00132490">
              <w:rPr>
                <w:rFonts w:ascii="Arial" w:hAnsi="Arial" w:cs="Arial"/>
                <w:color w:val="000000"/>
                <w:sz w:val="22"/>
                <w:szCs w:val="22"/>
              </w:rPr>
              <w:t>Setting up constant plots for summer (post-parturition) and early winter (rutting period) counts of Bezoar goats and Armenian mouflons</w:t>
            </w:r>
          </w:p>
        </w:tc>
        <w:tc>
          <w:tcPr>
            <w:tcW w:w="1418" w:type="dxa"/>
            <w:vAlign w:val="center"/>
          </w:tcPr>
          <w:p w14:paraId="744D54E2" w14:textId="77777777" w:rsidR="000E6B92" w:rsidRPr="00132490" w:rsidRDefault="000E6B92" w:rsidP="00834D27">
            <w:pPr>
              <w:pStyle w:val="NoSpacing"/>
              <w:rPr>
                <w:rFonts w:ascii="Arial" w:hAnsi="Arial" w:cs="Arial"/>
                <w:color w:val="000000"/>
                <w:sz w:val="22"/>
                <w:szCs w:val="22"/>
              </w:rPr>
            </w:pPr>
            <w:r w:rsidRPr="00132490">
              <w:rPr>
                <w:rFonts w:ascii="Arial" w:hAnsi="Arial" w:cs="Arial"/>
                <w:color w:val="000000"/>
                <w:sz w:val="22"/>
                <w:szCs w:val="22"/>
              </w:rPr>
              <w:t>August - November 201</w:t>
            </w:r>
            <w:r w:rsidRPr="00132490">
              <w:rPr>
                <w:rFonts w:ascii="Arial" w:hAnsi="Arial" w:cs="Arial"/>
                <w:color w:val="000000"/>
                <w:sz w:val="22"/>
                <w:szCs w:val="22"/>
                <w:lang w:val="ru-RU"/>
              </w:rPr>
              <w:t>8</w:t>
            </w:r>
            <w:r w:rsidRPr="00132490">
              <w:rPr>
                <w:rFonts w:ascii="Arial" w:hAnsi="Arial" w:cs="Arial"/>
                <w:color w:val="000000"/>
                <w:sz w:val="22"/>
                <w:szCs w:val="22"/>
              </w:rPr>
              <w:t xml:space="preserve"> </w:t>
            </w:r>
          </w:p>
        </w:tc>
        <w:tc>
          <w:tcPr>
            <w:tcW w:w="1559" w:type="dxa"/>
            <w:gridSpan w:val="2"/>
            <w:vAlign w:val="center"/>
          </w:tcPr>
          <w:p w14:paraId="55BE51E5" w14:textId="222D87B0" w:rsidR="000E6B92" w:rsidRPr="00132490" w:rsidRDefault="00914A6F" w:rsidP="003F4119">
            <w:pPr>
              <w:pStyle w:val="NoSpacing"/>
              <w:rPr>
                <w:rFonts w:ascii="Arial" w:hAnsi="Arial" w:cs="Arial"/>
                <w:sz w:val="22"/>
                <w:szCs w:val="22"/>
              </w:rPr>
            </w:pPr>
            <w:r w:rsidRPr="00132490">
              <w:rPr>
                <w:rFonts w:ascii="Arial" w:hAnsi="Arial" w:cs="Arial"/>
                <w:spacing w:val="-3"/>
                <w:sz w:val="22"/>
              </w:rPr>
              <w:t>The Fund</w:t>
            </w:r>
            <w:r w:rsidR="003F4119" w:rsidRPr="00132490">
              <w:rPr>
                <w:rFonts w:ascii="Arial" w:hAnsi="Arial" w:cs="Arial"/>
                <w:spacing w:val="-3"/>
                <w:sz w:val="22"/>
              </w:rPr>
              <w:t xml:space="preserve"> </w:t>
            </w:r>
            <w:r w:rsidR="000E6B92" w:rsidRPr="00132490">
              <w:rPr>
                <w:rFonts w:ascii="Arial" w:hAnsi="Arial" w:cs="Arial"/>
                <w:sz w:val="22"/>
                <w:szCs w:val="22"/>
              </w:rPr>
              <w:t>with assistance of WWF</w:t>
            </w:r>
          </w:p>
        </w:tc>
        <w:tc>
          <w:tcPr>
            <w:tcW w:w="2693" w:type="dxa"/>
            <w:vAlign w:val="center"/>
          </w:tcPr>
          <w:p w14:paraId="0158AF6A" w14:textId="77777777" w:rsidR="000E6B92" w:rsidRPr="00132490" w:rsidRDefault="000E6B92" w:rsidP="00206BAB">
            <w:pPr>
              <w:pStyle w:val="NoSpacing"/>
              <w:rPr>
                <w:rFonts w:ascii="Arial" w:hAnsi="Arial" w:cs="Arial"/>
                <w:sz w:val="22"/>
                <w:szCs w:val="22"/>
              </w:rPr>
            </w:pPr>
            <w:r w:rsidRPr="00132490">
              <w:rPr>
                <w:rFonts w:ascii="Arial" w:hAnsi="Arial" w:cs="Arial"/>
                <w:sz w:val="22"/>
                <w:szCs w:val="22"/>
              </w:rPr>
              <w:t xml:space="preserve">Report on methods plots, observation plots and equipment in the field </w:t>
            </w:r>
          </w:p>
        </w:tc>
        <w:tc>
          <w:tcPr>
            <w:tcW w:w="2977" w:type="dxa"/>
            <w:vAlign w:val="center"/>
          </w:tcPr>
          <w:p w14:paraId="424E143B" w14:textId="77777777" w:rsidR="000E6B92" w:rsidRPr="00132490" w:rsidRDefault="000E6B92" w:rsidP="00834D27">
            <w:pPr>
              <w:pStyle w:val="NoSpacing"/>
              <w:rPr>
                <w:rFonts w:ascii="Arial" w:hAnsi="Arial" w:cs="Arial"/>
                <w:sz w:val="22"/>
                <w:szCs w:val="22"/>
              </w:rPr>
            </w:pPr>
            <w:r w:rsidRPr="00132490">
              <w:rPr>
                <w:rFonts w:ascii="Arial" w:hAnsi="Arial" w:cs="Arial"/>
                <w:sz w:val="22"/>
                <w:szCs w:val="22"/>
              </w:rPr>
              <w:t>Enable monitoring of  Bezoar goat and Armenian mouflon population</w:t>
            </w:r>
          </w:p>
        </w:tc>
      </w:tr>
      <w:tr w:rsidR="000E6B92" w:rsidRPr="00132490" w14:paraId="21FC1145" w14:textId="77777777" w:rsidTr="002443DD">
        <w:trPr>
          <w:trHeight w:val="964"/>
        </w:trPr>
        <w:tc>
          <w:tcPr>
            <w:tcW w:w="1809" w:type="dxa"/>
            <w:gridSpan w:val="2"/>
            <w:vMerge/>
            <w:vAlign w:val="center"/>
          </w:tcPr>
          <w:p w14:paraId="47483E7C" w14:textId="77777777" w:rsidR="000E6B92" w:rsidRPr="00132490" w:rsidRDefault="000E6B92" w:rsidP="00834D27">
            <w:pPr>
              <w:pStyle w:val="NoSpacing"/>
              <w:rPr>
                <w:rFonts w:ascii="Arial" w:hAnsi="Arial" w:cs="Arial"/>
                <w:sz w:val="22"/>
                <w:szCs w:val="22"/>
              </w:rPr>
            </w:pPr>
          </w:p>
        </w:tc>
        <w:tc>
          <w:tcPr>
            <w:tcW w:w="1892" w:type="dxa"/>
            <w:vMerge/>
            <w:vAlign w:val="center"/>
          </w:tcPr>
          <w:p w14:paraId="3991EC92" w14:textId="77777777" w:rsidR="000E6B92" w:rsidRPr="00132490" w:rsidRDefault="000E6B92" w:rsidP="00834D27">
            <w:pPr>
              <w:pStyle w:val="NoSpacing"/>
              <w:rPr>
                <w:rFonts w:ascii="Arial" w:hAnsi="Arial" w:cs="Arial"/>
                <w:sz w:val="22"/>
                <w:szCs w:val="22"/>
              </w:rPr>
            </w:pPr>
          </w:p>
        </w:tc>
        <w:tc>
          <w:tcPr>
            <w:tcW w:w="3544" w:type="dxa"/>
            <w:vAlign w:val="center"/>
          </w:tcPr>
          <w:p w14:paraId="2E2D687E" w14:textId="77777777" w:rsidR="000E6B92" w:rsidRPr="00132490" w:rsidRDefault="000E6B92" w:rsidP="00834D27">
            <w:pPr>
              <w:pStyle w:val="NoSpacing"/>
              <w:rPr>
                <w:rFonts w:ascii="Arial" w:hAnsi="Arial" w:cs="Arial"/>
                <w:sz w:val="22"/>
                <w:szCs w:val="22"/>
              </w:rPr>
            </w:pPr>
            <w:r w:rsidRPr="00132490">
              <w:rPr>
                <w:rFonts w:ascii="Arial" w:hAnsi="Arial" w:cs="Arial"/>
                <w:color w:val="000000"/>
                <w:sz w:val="22"/>
                <w:szCs w:val="22"/>
              </w:rPr>
              <w:t>Summer (post-parturition) and early winter (rutting period)</w:t>
            </w:r>
            <w:r w:rsidRPr="00132490">
              <w:rPr>
                <w:rFonts w:ascii="Arial" w:hAnsi="Arial" w:cs="Arial"/>
                <w:sz w:val="22"/>
                <w:szCs w:val="22"/>
              </w:rPr>
              <w:t xml:space="preserve"> counting of Bezoar goats and Armenian mouflons</w:t>
            </w:r>
          </w:p>
        </w:tc>
        <w:tc>
          <w:tcPr>
            <w:tcW w:w="1418" w:type="dxa"/>
            <w:vAlign w:val="center"/>
          </w:tcPr>
          <w:p w14:paraId="1F0E803E" w14:textId="77777777" w:rsidR="000E6B92" w:rsidRPr="00132490" w:rsidRDefault="000E6B92" w:rsidP="00834D27">
            <w:pPr>
              <w:pStyle w:val="NoSpacing"/>
              <w:rPr>
                <w:rFonts w:ascii="Arial" w:hAnsi="Arial" w:cs="Arial"/>
                <w:color w:val="000000"/>
                <w:sz w:val="22"/>
                <w:szCs w:val="22"/>
              </w:rPr>
            </w:pPr>
            <w:r w:rsidRPr="00132490">
              <w:rPr>
                <w:rFonts w:ascii="Arial" w:hAnsi="Arial" w:cs="Arial"/>
                <w:color w:val="000000"/>
                <w:sz w:val="22"/>
                <w:szCs w:val="22"/>
              </w:rPr>
              <w:t>2018 and onwards</w:t>
            </w:r>
          </w:p>
        </w:tc>
        <w:tc>
          <w:tcPr>
            <w:tcW w:w="1559" w:type="dxa"/>
            <w:gridSpan w:val="2"/>
            <w:vAlign w:val="center"/>
          </w:tcPr>
          <w:p w14:paraId="0A5A9588" w14:textId="79CD3D18" w:rsidR="000E6B92" w:rsidRPr="00132490" w:rsidRDefault="00914A6F" w:rsidP="003F4119">
            <w:pPr>
              <w:pStyle w:val="NoSpacing"/>
              <w:rPr>
                <w:rFonts w:ascii="Arial" w:hAnsi="Arial" w:cs="Arial"/>
                <w:sz w:val="22"/>
                <w:szCs w:val="22"/>
              </w:rPr>
            </w:pPr>
            <w:r w:rsidRPr="00132490">
              <w:rPr>
                <w:rFonts w:ascii="Arial" w:hAnsi="Arial" w:cs="Arial"/>
                <w:spacing w:val="-3"/>
                <w:sz w:val="22"/>
              </w:rPr>
              <w:t>The Fund</w:t>
            </w:r>
          </w:p>
        </w:tc>
        <w:tc>
          <w:tcPr>
            <w:tcW w:w="2693" w:type="dxa"/>
            <w:vAlign w:val="center"/>
          </w:tcPr>
          <w:p w14:paraId="50272F10" w14:textId="77777777" w:rsidR="000E6B92" w:rsidRPr="00132490" w:rsidRDefault="000E6B92" w:rsidP="00206BAB">
            <w:pPr>
              <w:pStyle w:val="NoSpacing"/>
              <w:rPr>
                <w:rFonts w:ascii="Arial" w:hAnsi="Arial" w:cs="Arial"/>
                <w:sz w:val="22"/>
                <w:szCs w:val="22"/>
              </w:rPr>
            </w:pPr>
            <w:r w:rsidRPr="00132490">
              <w:rPr>
                <w:rFonts w:ascii="Arial" w:hAnsi="Arial" w:cs="Arial"/>
                <w:sz w:val="22"/>
                <w:szCs w:val="22"/>
              </w:rPr>
              <w:t>Annual reports</w:t>
            </w:r>
          </w:p>
        </w:tc>
        <w:tc>
          <w:tcPr>
            <w:tcW w:w="2977" w:type="dxa"/>
            <w:vAlign w:val="center"/>
          </w:tcPr>
          <w:p w14:paraId="0A455C8C" w14:textId="77777777" w:rsidR="000E6B92" w:rsidRPr="00132490" w:rsidRDefault="000E6B92" w:rsidP="004622B9">
            <w:pPr>
              <w:pStyle w:val="NoSpacing"/>
              <w:rPr>
                <w:rFonts w:ascii="Arial" w:hAnsi="Arial" w:cs="Arial"/>
                <w:sz w:val="22"/>
                <w:szCs w:val="22"/>
                <w:lang w:val="hy-AM"/>
              </w:rPr>
            </w:pPr>
            <w:r w:rsidRPr="00132490">
              <w:rPr>
                <w:rFonts w:ascii="Arial" w:hAnsi="Arial" w:cs="Arial"/>
                <w:sz w:val="22"/>
                <w:szCs w:val="22"/>
              </w:rPr>
              <w:t xml:space="preserve">Demonstrate impact on bezoar goat </w:t>
            </w:r>
            <w:r w:rsidR="004622B9" w:rsidRPr="00132490">
              <w:rPr>
                <w:rFonts w:ascii="Arial" w:hAnsi="Arial" w:cs="Arial"/>
                <w:sz w:val="22"/>
                <w:szCs w:val="22"/>
              </w:rPr>
              <w:t xml:space="preserve">and Armenian mouflon </w:t>
            </w:r>
            <w:r w:rsidRPr="00132490">
              <w:rPr>
                <w:rFonts w:ascii="Arial" w:hAnsi="Arial" w:cs="Arial"/>
                <w:sz w:val="22"/>
                <w:szCs w:val="22"/>
              </w:rPr>
              <w:t>population</w:t>
            </w:r>
            <w:r w:rsidR="004622B9" w:rsidRPr="00132490">
              <w:rPr>
                <w:rFonts w:ascii="Arial" w:hAnsi="Arial" w:cs="Arial"/>
                <w:sz w:val="22"/>
                <w:szCs w:val="22"/>
                <w:lang w:val="hy-AM"/>
              </w:rPr>
              <w:t>s</w:t>
            </w:r>
          </w:p>
        </w:tc>
      </w:tr>
      <w:tr w:rsidR="000E6B92" w:rsidRPr="00132490" w14:paraId="11CD46FA" w14:textId="77777777" w:rsidTr="002443DD">
        <w:trPr>
          <w:trHeight w:val="964"/>
        </w:trPr>
        <w:tc>
          <w:tcPr>
            <w:tcW w:w="1809" w:type="dxa"/>
            <w:gridSpan w:val="2"/>
            <w:vMerge/>
            <w:vAlign w:val="center"/>
          </w:tcPr>
          <w:p w14:paraId="5E2F5690" w14:textId="77777777" w:rsidR="000E6B92" w:rsidRPr="00132490" w:rsidRDefault="000E6B92" w:rsidP="00834D27">
            <w:pPr>
              <w:pStyle w:val="NoSpacing"/>
              <w:rPr>
                <w:rFonts w:ascii="Arial" w:hAnsi="Arial" w:cs="Arial"/>
                <w:sz w:val="22"/>
                <w:szCs w:val="22"/>
              </w:rPr>
            </w:pPr>
          </w:p>
        </w:tc>
        <w:tc>
          <w:tcPr>
            <w:tcW w:w="1892" w:type="dxa"/>
            <w:vMerge/>
            <w:vAlign w:val="center"/>
          </w:tcPr>
          <w:p w14:paraId="5918ABA0" w14:textId="77777777" w:rsidR="000E6B92" w:rsidRPr="00132490" w:rsidRDefault="000E6B92" w:rsidP="00834D27">
            <w:pPr>
              <w:pStyle w:val="NoSpacing"/>
              <w:rPr>
                <w:rFonts w:ascii="Arial" w:hAnsi="Arial" w:cs="Arial"/>
                <w:sz w:val="22"/>
                <w:szCs w:val="22"/>
              </w:rPr>
            </w:pPr>
          </w:p>
        </w:tc>
        <w:tc>
          <w:tcPr>
            <w:tcW w:w="3544" w:type="dxa"/>
            <w:vAlign w:val="center"/>
          </w:tcPr>
          <w:p w14:paraId="227D06BF" w14:textId="77777777" w:rsidR="000E6B92" w:rsidRPr="00132490" w:rsidRDefault="000E6B92" w:rsidP="00834D27">
            <w:pPr>
              <w:pStyle w:val="NoSpacing"/>
              <w:rPr>
                <w:rFonts w:ascii="Arial" w:hAnsi="Arial" w:cs="Arial"/>
                <w:color w:val="000000"/>
                <w:sz w:val="22"/>
                <w:szCs w:val="22"/>
              </w:rPr>
            </w:pPr>
            <w:r w:rsidRPr="00132490">
              <w:rPr>
                <w:rFonts w:ascii="Arial" w:hAnsi="Arial" w:cs="Arial"/>
                <w:color w:val="000000"/>
                <w:sz w:val="22"/>
                <w:szCs w:val="22"/>
              </w:rPr>
              <w:t>Setting up observation methods and sites for brown bear and leopard</w:t>
            </w:r>
          </w:p>
        </w:tc>
        <w:tc>
          <w:tcPr>
            <w:tcW w:w="1418" w:type="dxa"/>
            <w:vAlign w:val="center"/>
          </w:tcPr>
          <w:p w14:paraId="31789D43" w14:textId="77777777" w:rsidR="000E6B92" w:rsidRPr="00132490" w:rsidRDefault="000E6B92" w:rsidP="00834D27">
            <w:pPr>
              <w:pStyle w:val="NoSpacing"/>
              <w:rPr>
                <w:rFonts w:ascii="Arial" w:hAnsi="Arial" w:cs="Arial"/>
                <w:color w:val="000000"/>
                <w:sz w:val="22"/>
                <w:szCs w:val="22"/>
                <w:lang w:val="ru-RU"/>
              </w:rPr>
            </w:pPr>
            <w:r w:rsidRPr="00132490">
              <w:rPr>
                <w:rFonts w:ascii="Arial" w:hAnsi="Arial" w:cs="Arial"/>
                <w:color w:val="000000"/>
                <w:sz w:val="22"/>
                <w:szCs w:val="22"/>
              </w:rPr>
              <w:t>May - November 201</w:t>
            </w:r>
            <w:r w:rsidRPr="00132490">
              <w:rPr>
                <w:rFonts w:ascii="Arial" w:hAnsi="Arial" w:cs="Arial"/>
                <w:color w:val="000000"/>
                <w:sz w:val="22"/>
                <w:szCs w:val="22"/>
                <w:lang w:val="ru-RU"/>
              </w:rPr>
              <w:t>8</w:t>
            </w:r>
          </w:p>
        </w:tc>
        <w:tc>
          <w:tcPr>
            <w:tcW w:w="1559" w:type="dxa"/>
            <w:gridSpan w:val="2"/>
            <w:vAlign w:val="center"/>
          </w:tcPr>
          <w:p w14:paraId="7B35DEF0" w14:textId="47BB308C" w:rsidR="000E6B92" w:rsidRPr="00132490" w:rsidRDefault="00914A6F" w:rsidP="003F4119">
            <w:pPr>
              <w:pStyle w:val="NoSpacing"/>
              <w:rPr>
                <w:rFonts w:ascii="Arial" w:hAnsi="Arial" w:cs="Arial"/>
                <w:sz w:val="22"/>
                <w:szCs w:val="22"/>
              </w:rPr>
            </w:pPr>
            <w:r w:rsidRPr="00132490">
              <w:rPr>
                <w:rFonts w:ascii="Arial" w:hAnsi="Arial" w:cs="Arial"/>
                <w:spacing w:val="-3"/>
                <w:sz w:val="22"/>
              </w:rPr>
              <w:t>The Fund</w:t>
            </w:r>
            <w:r w:rsidR="003F4119" w:rsidRPr="00132490">
              <w:rPr>
                <w:rFonts w:ascii="Arial" w:hAnsi="Arial" w:cs="Arial"/>
                <w:spacing w:val="-3"/>
                <w:sz w:val="22"/>
              </w:rPr>
              <w:t xml:space="preserve"> </w:t>
            </w:r>
            <w:r w:rsidR="000E6B92" w:rsidRPr="00132490">
              <w:rPr>
                <w:rFonts w:ascii="Arial" w:hAnsi="Arial" w:cs="Arial"/>
                <w:sz w:val="22"/>
                <w:szCs w:val="22"/>
              </w:rPr>
              <w:t>with assistance of WWF</w:t>
            </w:r>
          </w:p>
        </w:tc>
        <w:tc>
          <w:tcPr>
            <w:tcW w:w="2693" w:type="dxa"/>
            <w:vAlign w:val="center"/>
          </w:tcPr>
          <w:p w14:paraId="5CB6A7F4" w14:textId="77777777" w:rsidR="000E6B92" w:rsidRPr="00132490" w:rsidRDefault="000E6B92" w:rsidP="00834D27">
            <w:pPr>
              <w:pStyle w:val="NoSpacing"/>
              <w:rPr>
                <w:rFonts w:ascii="Arial" w:hAnsi="Arial" w:cs="Arial"/>
                <w:sz w:val="22"/>
                <w:szCs w:val="22"/>
              </w:rPr>
            </w:pPr>
            <w:r w:rsidRPr="00132490">
              <w:rPr>
                <w:rFonts w:ascii="Arial" w:hAnsi="Arial" w:cs="Arial"/>
                <w:sz w:val="22"/>
                <w:szCs w:val="22"/>
              </w:rPr>
              <w:t xml:space="preserve">Report on methods plots, observation plots and equipment in the field </w:t>
            </w:r>
          </w:p>
        </w:tc>
        <w:tc>
          <w:tcPr>
            <w:tcW w:w="2977" w:type="dxa"/>
            <w:vAlign w:val="center"/>
          </w:tcPr>
          <w:p w14:paraId="665624C3" w14:textId="77777777" w:rsidR="000E6B92" w:rsidRPr="00132490" w:rsidRDefault="000E6B92" w:rsidP="00834D27">
            <w:pPr>
              <w:pStyle w:val="NoSpacing"/>
              <w:rPr>
                <w:rFonts w:ascii="Arial" w:hAnsi="Arial" w:cs="Arial"/>
                <w:sz w:val="22"/>
                <w:szCs w:val="22"/>
              </w:rPr>
            </w:pPr>
            <w:r w:rsidRPr="00132490">
              <w:rPr>
                <w:rFonts w:ascii="Arial" w:hAnsi="Arial" w:cs="Arial"/>
                <w:sz w:val="22"/>
                <w:szCs w:val="22"/>
              </w:rPr>
              <w:t>Enable monitoring of  animal populations</w:t>
            </w:r>
          </w:p>
        </w:tc>
      </w:tr>
      <w:tr w:rsidR="000E6B92" w:rsidRPr="00132490" w14:paraId="4197CAB8" w14:textId="77777777" w:rsidTr="002443DD">
        <w:trPr>
          <w:trHeight w:val="523"/>
        </w:trPr>
        <w:tc>
          <w:tcPr>
            <w:tcW w:w="1809" w:type="dxa"/>
            <w:gridSpan w:val="2"/>
            <w:vMerge/>
            <w:vAlign w:val="center"/>
          </w:tcPr>
          <w:p w14:paraId="0B289B26" w14:textId="77777777" w:rsidR="000E6B92" w:rsidRPr="00132490" w:rsidRDefault="000E6B92" w:rsidP="00834D27">
            <w:pPr>
              <w:pStyle w:val="NoSpacing"/>
              <w:rPr>
                <w:rFonts w:ascii="Arial" w:hAnsi="Arial" w:cs="Arial"/>
                <w:sz w:val="22"/>
                <w:szCs w:val="22"/>
              </w:rPr>
            </w:pPr>
          </w:p>
        </w:tc>
        <w:tc>
          <w:tcPr>
            <w:tcW w:w="1892" w:type="dxa"/>
            <w:vMerge/>
            <w:vAlign w:val="center"/>
          </w:tcPr>
          <w:p w14:paraId="2FD4A85E" w14:textId="77777777" w:rsidR="000E6B92" w:rsidRPr="00132490" w:rsidRDefault="000E6B92" w:rsidP="00834D27">
            <w:pPr>
              <w:pStyle w:val="NoSpacing"/>
              <w:rPr>
                <w:rFonts w:ascii="Arial" w:hAnsi="Arial" w:cs="Arial"/>
                <w:sz w:val="22"/>
                <w:szCs w:val="22"/>
              </w:rPr>
            </w:pPr>
          </w:p>
        </w:tc>
        <w:tc>
          <w:tcPr>
            <w:tcW w:w="3544" w:type="dxa"/>
            <w:vAlign w:val="center"/>
          </w:tcPr>
          <w:p w14:paraId="0C4BF465" w14:textId="77777777" w:rsidR="000E6B92" w:rsidRPr="00132490" w:rsidRDefault="000E6B92" w:rsidP="00834D27">
            <w:pPr>
              <w:pStyle w:val="NoSpacing"/>
              <w:rPr>
                <w:rFonts w:ascii="Arial" w:hAnsi="Arial" w:cs="Arial"/>
                <w:color w:val="000000"/>
                <w:sz w:val="22"/>
                <w:szCs w:val="22"/>
              </w:rPr>
            </w:pPr>
            <w:r w:rsidRPr="00132490">
              <w:rPr>
                <w:rFonts w:ascii="Arial" w:hAnsi="Arial" w:cs="Arial"/>
                <w:color w:val="000000"/>
                <w:sz w:val="22"/>
                <w:szCs w:val="22"/>
              </w:rPr>
              <w:t>Observation and reporting of brown bear and leopard</w:t>
            </w:r>
          </w:p>
        </w:tc>
        <w:tc>
          <w:tcPr>
            <w:tcW w:w="1418" w:type="dxa"/>
            <w:vAlign w:val="center"/>
          </w:tcPr>
          <w:p w14:paraId="58EB7CCA" w14:textId="77777777" w:rsidR="000E6B92" w:rsidRPr="00132490" w:rsidRDefault="000E6B92" w:rsidP="00834D27">
            <w:pPr>
              <w:pStyle w:val="NoSpacing"/>
              <w:rPr>
                <w:rFonts w:ascii="Arial" w:hAnsi="Arial" w:cs="Arial"/>
                <w:color w:val="000000"/>
                <w:sz w:val="22"/>
                <w:szCs w:val="22"/>
              </w:rPr>
            </w:pPr>
            <w:r w:rsidRPr="00132490">
              <w:rPr>
                <w:rFonts w:ascii="Arial" w:hAnsi="Arial" w:cs="Arial"/>
                <w:color w:val="000000"/>
                <w:sz w:val="22"/>
                <w:szCs w:val="22"/>
              </w:rPr>
              <w:t>2018 and onwards</w:t>
            </w:r>
          </w:p>
        </w:tc>
        <w:tc>
          <w:tcPr>
            <w:tcW w:w="1559" w:type="dxa"/>
            <w:gridSpan w:val="2"/>
            <w:vAlign w:val="center"/>
          </w:tcPr>
          <w:p w14:paraId="5D1F30C4" w14:textId="11B32F62" w:rsidR="000E6B92" w:rsidRPr="00132490" w:rsidRDefault="00914A6F" w:rsidP="003F4119">
            <w:pPr>
              <w:pStyle w:val="NoSpacing"/>
              <w:rPr>
                <w:rFonts w:ascii="Arial" w:hAnsi="Arial" w:cs="Arial"/>
                <w:sz w:val="22"/>
                <w:szCs w:val="22"/>
              </w:rPr>
            </w:pPr>
            <w:r w:rsidRPr="00132490">
              <w:rPr>
                <w:rFonts w:ascii="Arial" w:hAnsi="Arial" w:cs="Arial"/>
                <w:spacing w:val="-3"/>
                <w:sz w:val="22"/>
              </w:rPr>
              <w:t>The Fund</w:t>
            </w:r>
          </w:p>
        </w:tc>
        <w:tc>
          <w:tcPr>
            <w:tcW w:w="2693" w:type="dxa"/>
            <w:vAlign w:val="center"/>
          </w:tcPr>
          <w:p w14:paraId="109EB1D0" w14:textId="77777777" w:rsidR="000E6B92" w:rsidRPr="00132490" w:rsidRDefault="000E6B92" w:rsidP="00834D27">
            <w:pPr>
              <w:pStyle w:val="NoSpacing"/>
              <w:rPr>
                <w:rFonts w:ascii="Arial" w:hAnsi="Arial" w:cs="Arial"/>
                <w:sz w:val="22"/>
                <w:szCs w:val="22"/>
              </w:rPr>
            </w:pPr>
            <w:r w:rsidRPr="00132490">
              <w:rPr>
                <w:rFonts w:ascii="Arial" w:hAnsi="Arial" w:cs="Arial"/>
                <w:sz w:val="22"/>
                <w:szCs w:val="22"/>
              </w:rPr>
              <w:t>Annual reports</w:t>
            </w:r>
          </w:p>
        </w:tc>
        <w:tc>
          <w:tcPr>
            <w:tcW w:w="2977" w:type="dxa"/>
            <w:vAlign w:val="center"/>
          </w:tcPr>
          <w:p w14:paraId="33182D8A" w14:textId="77777777" w:rsidR="000E6B92" w:rsidRPr="00132490" w:rsidRDefault="000E6B92" w:rsidP="00834D27">
            <w:pPr>
              <w:pStyle w:val="NoSpacing"/>
              <w:rPr>
                <w:rFonts w:ascii="Arial" w:hAnsi="Arial" w:cs="Arial"/>
                <w:sz w:val="22"/>
                <w:szCs w:val="22"/>
              </w:rPr>
            </w:pPr>
            <w:r w:rsidRPr="00132490">
              <w:rPr>
                <w:rFonts w:ascii="Arial" w:hAnsi="Arial" w:cs="Arial"/>
                <w:sz w:val="22"/>
                <w:szCs w:val="22"/>
              </w:rPr>
              <w:t>Demonstrate impact on  populations of target species</w:t>
            </w:r>
          </w:p>
        </w:tc>
      </w:tr>
    </w:tbl>
    <w:p w14:paraId="7748C889" w14:textId="77777777" w:rsidR="009E79FC" w:rsidRPr="00132490" w:rsidRDefault="009E79FC" w:rsidP="009E79FC">
      <w:pPr>
        <w:pStyle w:val="Heading1"/>
        <w:kinsoku w:val="0"/>
        <w:overflowPunct w:val="0"/>
        <w:spacing w:before="0"/>
        <w:ind w:left="0"/>
        <w:jc w:val="center"/>
        <w:rPr>
          <w:lang w:val="en-US"/>
        </w:rPr>
      </w:pPr>
    </w:p>
    <w:p w14:paraId="3E422BDA" w14:textId="77777777" w:rsidR="008406A7" w:rsidRPr="00132490" w:rsidRDefault="008406A7" w:rsidP="009E79FC">
      <w:pPr>
        <w:widowControl/>
        <w:spacing w:after="200" w:line="276" w:lineRule="auto"/>
        <w:ind w:firstLine="720"/>
        <w:jc w:val="center"/>
        <w:rPr>
          <w:rFonts w:ascii="Arial" w:hAnsi="Arial" w:cs="Arial"/>
          <w:b/>
          <w:bCs/>
          <w:sz w:val="22"/>
          <w:szCs w:val="22"/>
          <w:u w:val="thick"/>
          <w:lang w:val="en-US"/>
        </w:rPr>
      </w:pPr>
    </w:p>
    <w:p w14:paraId="0B991C3F" w14:textId="77777777" w:rsidR="008406A7" w:rsidRPr="00132490" w:rsidRDefault="008406A7" w:rsidP="00AB0680">
      <w:pPr>
        <w:pageBreakBefore/>
        <w:kinsoku w:val="0"/>
        <w:overflowPunct w:val="0"/>
        <w:spacing w:line="276" w:lineRule="auto"/>
        <w:rPr>
          <w:rFonts w:ascii="Arial" w:hAnsi="Arial" w:cs="Arial"/>
          <w:sz w:val="22"/>
          <w:szCs w:val="22"/>
          <w:lang w:val="en-US"/>
        </w:rPr>
        <w:sectPr w:rsidR="008406A7" w:rsidRPr="00132490" w:rsidSect="00144DCE">
          <w:pgSz w:w="16840" w:h="11910" w:orient="landscape"/>
          <w:pgMar w:top="1426" w:right="893" w:bottom="1339" w:left="634" w:header="0" w:footer="360" w:gutter="0"/>
          <w:cols w:space="720"/>
          <w:noEndnote/>
          <w:docGrid w:linePitch="326"/>
        </w:sectPr>
      </w:pPr>
    </w:p>
    <w:p w14:paraId="0BDD4C65" w14:textId="77777777" w:rsidR="00144DCE" w:rsidRPr="00132490" w:rsidRDefault="00144DCE" w:rsidP="00144DCE">
      <w:pPr>
        <w:pageBreakBefore/>
        <w:kinsoku w:val="0"/>
        <w:overflowPunct w:val="0"/>
        <w:spacing w:line="276" w:lineRule="auto"/>
        <w:jc w:val="right"/>
        <w:rPr>
          <w:rFonts w:ascii="Arial" w:hAnsi="Arial" w:cs="Arial"/>
          <w:b/>
          <w:bCs/>
          <w:sz w:val="22"/>
          <w:szCs w:val="22"/>
          <w:u w:val="thick"/>
          <w:lang w:val="en-US"/>
        </w:rPr>
      </w:pPr>
      <w:r w:rsidRPr="00132490">
        <w:rPr>
          <w:rFonts w:ascii="Arial" w:hAnsi="Arial" w:cs="Arial"/>
          <w:b/>
          <w:bCs/>
          <w:spacing w:val="-2"/>
          <w:sz w:val="22"/>
          <w:szCs w:val="22"/>
          <w:u w:val="thick"/>
          <w:lang w:val="en-GB"/>
        </w:rPr>
        <w:lastRenderedPageBreak/>
        <w:t>Annex</w:t>
      </w:r>
      <w:r w:rsidRPr="00132490">
        <w:rPr>
          <w:rFonts w:ascii="Arial" w:hAnsi="Arial" w:cs="Arial"/>
          <w:b/>
          <w:bCs/>
          <w:sz w:val="22"/>
          <w:szCs w:val="22"/>
          <w:u w:val="thick"/>
          <w:lang w:val="en-GB"/>
        </w:rPr>
        <w:t xml:space="preserve"> 5</w:t>
      </w:r>
    </w:p>
    <w:p w14:paraId="43C87850" w14:textId="77777777" w:rsidR="00144DCE" w:rsidRPr="00132490" w:rsidRDefault="00144DCE" w:rsidP="00144DCE">
      <w:pPr>
        <w:widowControl/>
        <w:autoSpaceDE/>
        <w:autoSpaceDN/>
        <w:adjustRightInd/>
        <w:jc w:val="center"/>
        <w:rPr>
          <w:rFonts w:ascii="Arial" w:hAnsi="Arial" w:cs="Arial"/>
          <w:b/>
          <w:sz w:val="32"/>
          <w:szCs w:val="32"/>
          <w:lang w:val="en-US"/>
        </w:rPr>
      </w:pPr>
      <w:bookmarkStart w:id="1" w:name="_Toc479848441"/>
    </w:p>
    <w:p w14:paraId="7CBC62AF" w14:textId="058307A3" w:rsidR="0027777D" w:rsidRPr="00132490" w:rsidRDefault="00D40633" w:rsidP="00144DCE">
      <w:pPr>
        <w:widowControl/>
        <w:autoSpaceDE/>
        <w:autoSpaceDN/>
        <w:adjustRightInd/>
        <w:jc w:val="center"/>
        <w:rPr>
          <w:rFonts w:ascii="Arial" w:hAnsi="Arial" w:cs="Arial"/>
          <w:b/>
          <w:sz w:val="32"/>
          <w:szCs w:val="32"/>
          <w:lang w:val="en-US"/>
        </w:rPr>
      </w:pPr>
      <w:r w:rsidRPr="00132490">
        <w:rPr>
          <w:rFonts w:ascii="Arial" w:hAnsi="Arial" w:cs="Arial"/>
          <w:b/>
          <w:sz w:val="32"/>
          <w:szCs w:val="32"/>
          <w:lang w:val="en-US"/>
        </w:rPr>
        <w:t>2018-</w:t>
      </w:r>
      <w:r w:rsidR="00404146" w:rsidRPr="00132490">
        <w:rPr>
          <w:rFonts w:ascii="Arial" w:hAnsi="Arial" w:cs="Arial"/>
          <w:b/>
          <w:sz w:val="32"/>
          <w:szCs w:val="32"/>
          <w:lang w:val="en-US"/>
        </w:rPr>
        <w:t>202</w:t>
      </w:r>
      <w:r w:rsidR="00BA57EE" w:rsidRPr="00132490">
        <w:rPr>
          <w:rFonts w:ascii="Arial" w:hAnsi="Arial" w:cs="Arial"/>
          <w:b/>
          <w:sz w:val="32"/>
          <w:szCs w:val="32"/>
          <w:lang w:val="en-US"/>
        </w:rPr>
        <w:t>4</w:t>
      </w:r>
      <w:r w:rsidR="00404146" w:rsidRPr="00132490">
        <w:rPr>
          <w:rFonts w:ascii="Arial" w:hAnsi="Arial" w:cs="Arial"/>
          <w:b/>
          <w:sz w:val="32"/>
          <w:szCs w:val="32"/>
          <w:lang w:val="en-US"/>
        </w:rPr>
        <w:t xml:space="preserve"> </w:t>
      </w:r>
      <w:r w:rsidRPr="00132490">
        <w:rPr>
          <w:rFonts w:ascii="Arial" w:hAnsi="Arial" w:cs="Arial"/>
          <w:b/>
          <w:sz w:val="32"/>
          <w:szCs w:val="32"/>
          <w:lang w:val="en-US"/>
        </w:rPr>
        <w:t>w</w:t>
      </w:r>
      <w:r w:rsidR="00144DCE" w:rsidRPr="00132490">
        <w:rPr>
          <w:rFonts w:ascii="Arial" w:hAnsi="Arial" w:cs="Arial"/>
          <w:b/>
          <w:sz w:val="32"/>
          <w:szCs w:val="32"/>
          <w:lang w:val="en-US"/>
        </w:rPr>
        <w:t xml:space="preserve">ildlife habitat </w:t>
      </w:r>
      <w:r w:rsidR="00165CD2" w:rsidRPr="00132490">
        <w:rPr>
          <w:rFonts w:ascii="Arial" w:hAnsi="Arial" w:cs="Arial"/>
          <w:b/>
          <w:sz w:val="32"/>
          <w:szCs w:val="32"/>
          <w:lang w:val="en-US"/>
        </w:rPr>
        <w:t xml:space="preserve">management </w:t>
      </w:r>
      <w:r w:rsidR="00144DCE" w:rsidRPr="00132490">
        <w:rPr>
          <w:rFonts w:ascii="Arial" w:hAnsi="Arial" w:cs="Arial"/>
          <w:b/>
          <w:sz w:val="32"/>
          <w:szCs w:val="32"/>
          <w:lang w:val="en-US"/>
        </w:rPr>
        <w:t>map of</w:t>
      </w:r>
      <w:r w:rsidR="0027777D" w:rsidRPr="00132490">
        <w:rPr>
          <w:rFonts w:ascii="Arial" w:hAnsi="Arial" w:cs="Arial"/>
          <w:b/>
          <w:sz w:val="32"/>
          <w:szCs w:val="32"/>
          <w:lang w:val="en-US"/>
        </w:rPr>
        <w:t xml:space="preserve"> </w:t>
      </w:r>
    </w:p>
    <w:p w14:paraId="6222DAAB" w14:textId="69D7D9C5" w:rsidR="00144DCE" w:rsidRPr="00132490" w:rsidRDefault="00D40633" w:rsidP="00144DCE">
      <w:pPr>
        <w:widowControl/>
        <w:autoSpaceDE/>
        <w:autoSpaceDN/>
        <w:adjustRightInd/>
        <w:jc w:val="center"/>
        <w:rPr>
          <w:rFonts w:ascii="Arial" w:hAnsi="Arial" w:cs="Arial"/>
          <w:b/>
          <w:sz w:val="32"/>
          <w:szCs w:val="32"/>
          <w:lang w:val="en-US"/>
        </w:rPr>
      </w:pPr>
      <w:proofErr w:type="spellStart"/>
      <w:r w:rsidRPr="00132490">
        <w:rPr>
          <w:rFonts w:ascii="Arial" w:hAnsi="Arial" w:cs="Arial"/>
          <w:b/>
          <w:sz w:val="32"/>
          <w:szCs w:val="32"/>
          <w:lang w:val="en-US"/>
        </w:rPr>
        <w:t>Gndasar</w:t>
      </w:r>
      <w:proofErr w:type="spellEnd"/>
      <w:r w:rsidRPr="00132490">
        <w:rPr>
          <w:rFonts w:ascii="Arial" w:hAnsi="Arial" w:cs="Arial"/>
          <w:b/>
          <w:sz w:val="32"/>
          <w:szCs w:val="32"/>
          <w:lang w:val="en-US"/>
        </w:rPr>
        <w:t>-West</w:t>
      </w:r>
      <w:r w:rsidR="00144DCE" w:rsidRPr="00132490">
        <w:rPr>
          <w:rFonts w:ascii="Arial" w:hAnsi="Arial" w:cs="Arial"/>
          <w:b/>
          <w:sz w:val="32"/>
          <w:szCs w:val="32"/>
          <w:lang w:val="en-US"/>
        </w:rPr>
        <w:t xml:space="preserve"> </w:t>
      </w:r>
      <w:r w:rsidR="00934C9C" w:rsidRPr="00132490">
        <w:rPr>
          <w:rFonts w:ascii="Arial" w:hAnsi="Arial" w:cs="Arial"/>
          <w:b/>
          <w:sz w:val="32"/>
          <w:szCs w:val="32"/>
          <w:lang w:val="en-US"/>
        </w:rPr>
        <w:t>C</w:t>
      </w:r>
      <w:r w:rsidR="00144DCE" w:rsidRPr="00132490">
        <w:rPr>
          <w:rFonts w:ascii="Arial" w:hAnsi="Arial" w:cs="Arial"/>
          <w:b/>
          <w:sz w:val="32"/>
          <w:szCs w:val="32"/>
          <w:lang w:val="en-US"/>
        </w:rPr>
        <w:t xml:space="preserve">A </w:t>
      </w:r>
      <w:bookmarkEnd w:id="1"/>
    </w:p>
    <w:p w14:paraId="6E2BBF24" w14:textId="677529A3" w:rsidR="00144DCE" w:rsidRPr="00132490" w:rsidRDefault="003F4119" w:rsidP="00144DCE">
      <w:pPr>
        <w:widowControl/>
        <w:autoSpaceDE/>
        <w:autoSpaceDN/>
        <w:adjustRightInd/>
        <w:jc w:val="center"/>
        <w:rPr>
          <w:rFonts w:ascii="Arial" w:hAnsi="Arial" w:cs="Arial"/>
          <w:b/>
          <w:sz w:val="32"/>
          <w:szCs w:val="32"/>
          <w:lang w:val="en-US"/>
        </w:rPr>
      </w:pPr>
      <w:r w:rsidRPr="00132490">
        <w:rPr>
          <w:rFonts w:ascii="Arial" w:hAnsi="Arial" w:cs="Arial"/>
          <w:b/>
          <w:bCs/>
          <w:noProof/>
          <w:spacing w:val="-2"/>
          <w:sz w:val="32"/>
          <w:szCs w:val="32"/>
          <w:u w:val="thick"/>
          <w:lang w:val="en-US" w:eastAsia="en-US"/>
        </w:rPr>
        <w:drawing>
          <wp:inline distT="0" distB="0" distL="0" distR="0" wp14:anchorId="14CB32BA" wp14:editId="7F97C7F7">
            <wp:extent cx="5810250" cy="8212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gakatunCCA09012018.jpg"/>
                    <pic:cNvPicPr/>
                  </pic:nvPicPr>
                  <pic:blipFill>
                    <a:blip r:embed="rId10">
                      <a:extLst>
                        <a:ext uri="{28A0092B-C50C-407E-A947-70E740481C1C}">
                          <a14:useLocalDpi xmlns:a14="http://schemas.microsoft.com/office/drawing/2010/main" val="0"/>
                        </a:ext>
                      </a:extLst>
                    </a:blip>
                    <a:stretch>
                      <a:fillRect/>
                    </a:stretch>
                  </pic:blipFill>
                  <pic:spPr>
                    <a:xfrm>
                      <a:off x="0" y="0"/>
                      <a:ext cx="5810250" cy="8212736"/>
                    </a:xfrm>
                    <a:prstGeom prst="rect">
                      <a:avLst/>
                    </a:prstGeom>
                  </pic:spPr>
                </pic:pic>
              </a:graphicData>
            </a:graphic>
          </wp:inline>
        </w:drawing>
      </w:r>
      <w:bookmarkStart w:id="2" w:name="_GoBack"/>
      <w:bookmarkEnd w:id="2"/>
    </w:p>
    <w:sectPr w:rsidR="00144DCE" w:rsidRPr="00132490" w:rsidSect="00AB5C79">
      <w:pgSz w:w="11910" w:h="16840"/>
      <w:pgMar w:top="640" w:right="1420" w:bottom="560" w:left="1340" w:header="0" w:footer="365"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84BF9" w14:textId="77777777" w:rsidR="009518BA" w:rsidRDefault="009518BA">
      <w:r>
        <w:separator/>
      </w:r>
    </w:p>
  </w:endnote>
  <w:endnote w:type="continuationSeparator" w:id="0">
    <w:p w14:paraId="1592190C" w14:textId="77777777" w:rsidR="009518BA" w:rsidRDefault="0095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plified Arabic">
    <w:altName w:val="Times New Roman"/>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58261" w14:textId="77777777" w:rsidR="0041067D" w:rsidRDefault="0041067D" w:rsidP="00AD40C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B5C79">
      <w:rPr>
        <w:rStyle w:val="PageNumber"/>
        <w:noProof/>
      </w:rPr>
      <w:t>1</w:t>
    </w:r>
    <w:r>
      <w:rPr>
        <w:rStyle w:val="PageNumber"/>
      </w:rPr>
      <w:fldChar w:fldCharType="end"/>
    </w:r>
  </w:p>
  <w:p w14:paraId="62C7A637" w14:textId="77777777" w:rsidR="0041067D" w:rsidRDefault="0041067D" w:rsidP="00EB6FD0">
    <w:pPr>
      <w:kinsoku w:val="0"/>
      <w:overflowPunct w:val="0"/>
      <w:spacing w:line="14" w:lineRule="auto"/>
      <w:ind w:firstLine="360"/>
      <w:rPr>
        <w:sz w:val="20"/>
        <w:szCs w:val="20"/>
      </w:rPr>
    </w:pPr>
    <w:r>
      <w:rPr>
        <w:noProof/>
        <w:lang w:val="en-US" w:eastAsia="en-US"/>
      </w:rPr>
      <mc:AlternateContent>
        <mc:Choice Requires="wps">
          <w:drawing>
            <wp:anchor distT="0" distB="0" distL="114300" distR="114300" simplePos="0" relativeHeight="251657728" behindDoc="1" locked="0" layoutInCell="0" allowOverlap="1" wp14:anchorId="211B1419" wp14:editId="26DECBFD">
              <wp:simplePos x="0" y="0"/>
              <wp:positionH relativeFrom="page">
                <wp:posOffset>889000</wp:posOffset>
              </wp:positionH>
              <wp:positionV relativeFrom="page">
                <wp:posOffset>10320655</wp:posOffset>
              </wp:positionV>
              <wp:extent cx="206375" cy="165735"/>
              <wp:effectExtent l="0" t="0" r="3175"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5972" w14:textId="77777777" w:rsidR="0041067D" w:rsidRDefault="0041067D">
                          <w:pPr>
                            <w:pStyle w:val="BodyText"/>
                            <w:kinsoku w:val="0"/>
                            <w:overflowPunct w:val="0"/>
                            <w:spacing w:line="246"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11B1419" id="_x0000_t202" coordsize="21600,21600" o:spt="202" path="m,l,21600r21600,l21600,xe">
              <v:stroke joinstyle="miter"/>
              <v:path gradientshapeok="t" o:connecttype="rect"/>
            </v:shapetype>
            <v:shape id="Text Box 2" o:spid="_x0000_s1026" type="#_x0000_t202" style="position:absolute;left:0;text-align:left;margin-left:70pt;margin-top:812.65pt;width:16.2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7jrQIAAKg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" o:allowincell="f" filled="f" stroked="f">
              <v:textbox inset="0,0,0,0">
                <w:txbxContent>
                  <w:p w14:paraId="08755972" w14:textId="77777777" w:rsidR="0041067D" w:rsidRDefault="0041067D">
                    <w:pPr>
                      <w:pStyle w:val="Telobesedila"/>
                      <w:kinsoku w:val="0"/>
                      <w:overflowPunct w:val="0"/>
                      <w:spacing w:line="246" w:lineRule="exact"/>
                      <w:ind w:left="4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87D7D" w14:textId="77777777" w:rsidR="009518BA" w:rsidRDefault="009518BA">
      <w:r>
        <w:separator/>
      </w:r>
    </w:p>
  </w:footnote>
  <w:footnote w:type="continuationSeparator" w:id="0">
    <w:p w14:paraId="43A2091A" w14:textId="77777777" w:rsidR="009518BA" w:rsidRDefault="009518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29C"/>
    <w:multiLevelType w:val="hybridMultilevel"/>
    <w:tmpl w:val="865E5EA8"/>
    <w:lvl w:ilvl="0" w:tplc="0409000F">
      <w:start w:val="1"/>
      <w:numFmt w:val="decimal"/>
      <w:lvlText w:val="%1."/>
      <w:lvlJc w:val="left"/>
      <w:pPr>
        <w:ind w:left="502"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C334C4"/>
    <w:multiLevelType w:val="hybridMultilevel"/>
    <w:tmpl w:val="000297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EF21C11"/>
    <w:multiLevelType w:val="hybridMultilevel"/>
    <w:tmpl w:val="BB7E4DF2"/>
    <w:lvl w:ilvl="0" w:tplc="493CDBE2">
      <w:start w:val="3"/>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9758E2"/>
    <w:multiLevelType w:val="hybridMultilevel"/>
    <w:tmpl w:val="51BC06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6A105E"/>
    <w:multiLevelType w:val="hybridMultilevel"/>
    <w:tmpl w:val="0D42FF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4DD2938"/>
    <w:multiLevelType w:val="hybridMultilevel"/>
    <w:tmpl w:val="1C12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B4D48"/>
    <w:multiLevelType w:val="hybridMultilevel"/>
    <w:tmpl w:val="155A9D62"/>
    <w:lvl w:ilvl="0" w:tplc="04070001">
      <w:start w:val="1"/>
      <w:numFmt w:val="bullet"/>
      <w:lvlText w:val=""/>
      <w:lvlJc w:val="left"/>
      <w:pPr>
        <w:ind w:left="1901" w:hanging="360"/>
      </w:pPr>
      <w:rPr>
        <w:rFonts w:ascii="Symbol" w:hAnsi="Symbol" w:hint="default"/>
      </w:rPr>
    </w:lvl>
    <w:lvl w:ilvl="1" w:tplc="04090019">
      <w:start w:val="1"/>
      <w:numFmt w:val="lowerLetter"/>
      <w:lvlText w:val="%2."/>
      <w:lvlJc w:val="left"/>
      <w:pPr>
        <w:ind w:left="2697" w:hanging="360"/>
      </w:pPr>
      <w:rPr>
        <w:rFonts w:cs="Times New Roman"/>
      </w:rPr>
    </w:lvl>
    <w:lvl w:ilvl="2" w:tplc="0409001B" w:tentative="1">
      <w:start w:val="1"/>
      <w:numFmt w:val="lowerRoman"/>
      <w:lvlText w:val="%3."/>
      <w:lvlJc w:val="right"/>
      <w:pPr>
        <w:ind w:left="3417" w:hanging="180"/>
      </w:pPr>
      <w:rPr>
        <w:rFonts w:cs="Times New Roman"/>
      </w:rPr>
    </w:lvl>
    <w:lvl w:ilvl="3" w:tplc="0409000F" w:tentative="1">
      <w:start w:val="1"/>
      <w:numFmt w:val="decimal"/>
      <w:lvlText w:val="%4."/>
      <w:lvlJc w:val="left"/>
      <w:pPr>
        <w:ind w:left="4137" w:hanging="360"/>
      </w:pPr>
      <w:rPr>
        <w:rFonts w:cs="Times New Roman"/>
      </w:rPr>
    </w:lvl>
    <w:lvl w:ilvl="4" w:tplc="04090019" w:tentative="1">
      <w:start w:val="1"/>
      <w:numFmt w:val="lowerLetter"/>
      <w:lvlText w:val="%5."/>
      <w:lvlJc w:val="left"/>
      <w:pPr>
        <w:ind w:left="4857" w:hanging="360"/>
      </w:pPr>
      <w:rPr>
        <w:rFonts w:cs="Times New Roman"/>
      </w:rPr>
    </w:lvl>
    <w:lvl w:ilvl="5" w:tplc="0409001B" w:tentative="1">
      <w:start w:val="1"/>
      <w:numFmt w:val="lowerRoman"/>
      <w:lvlText w:val="%6."/>
      <w:lvlJc w:val="right"/>
      <w:pPr>
        <w:ind w:left="5577" w:hanging="180"/>
      </w:pPr>
      <w:rPr>
        <w:rFonts w:cs="Times New Roman"/>
      </w:rPr>
    </w:lvl>
    <w:lvl w:ilvl="6" w:tplc="0409000F" w:tentative="1">
      <w:start w:val="1"/>
      <w:numFmt w:val="decimal"/>
      <w:lvlText w:val="%7."/>
      <w:lvlJc w:val="left"/>
      <w:pPr>
        <w:ind w:left="6297" w:hanging="360"/>
      </w:pPr>
      <w:rPr>
        <w:rFonts w:cs="Times New Roman"/>
      </w:rPr>
    </w:lvl>
    <w:lvl w:ilvl="7" w:tplc="04090019" w:tentative="1">
      <w:start w:val="1"/>
      <w:numFmt w:val="lowerLetter"/>
      <w:lvlText w:val="%8."/>
      <w:lvlJc w:val="left"/>
      <w:pPr>
        <w:ind w:left="7017" w:hanging="360"/>
      </w:pPr>
      <w:rPr>
        <w:rFonts w:cs="Times New Roman"/>
      </w:rPr>
    </w:lvl>
    <w:lvl w:ilvl="8" w:tplc="0409001B" w:tentative="1">
      <w:start w:val="1"/>
      <w:numFmt w:val="lowerRoman"/>
      <w:lvlText w:val="%9."/>
      <w:lvlJc w:val="right"/>
      <w:pPr>
        <w:ind w:left="7737" w:hanging="180"/>
      </w:pPr>
      <w:rPr>
        <w:rFonts w:cs="Times New Roman"/>
      </w:rPr>
    </w:lvl>
  </w:abstractNum>
  <w:abstractNum w:abstractNumId="7">
    <w:nsid w:val="25295D3C"/>
    <w:multiLevelType w:val="hybridMultilevel"/>
    <w:tmpl w:val="20640792"/>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nsid w:val="27A52D71"/>
    <w:multiLevelType w:val="hybridMultilevel"/>
    <w:tmpl w:val="F7066BA6"/>
    <w:lvl w:ilvl="0" w:tplc="04090001">
      <w:start w:val="1"/>
      <w:numFmt w:val="bullet"/>
      <w:lvlText w:val=""/>
      <w:lvlJc w:val="left"/>
      <w:pPr>
        <w:ind w:left="2261" w:hanging="360"/>
      </w:pPr>
      <w:rPr>
        <w:rFonts w:ascii="Symbol" w:hAnsi="Symbol" w:hint="default"/>
      </w:rPr>
    </w:lvl>
    <w:lvl w:ilvl="1" w:tplc="04090003" w:tentative="1">
      <w:start w:val="1"/>
      <w:numFmt w:val="bullet"/>
      <w:lvlText w:val="o"/>
      <w:lvlJc w:val="left"/>
      <w:pPr>
        <w:ind w:left="2981" w:hanging="360"/>
      </w:pPr>
      <w:rPr>
        <w:rFonts w:ascii="Courier New" w:hAnsi="Courier New" w:cs="Courier New" w:hint="default"/>
      </w:rPr>
    </w:lvl>
    <w:lvl w:ilvl="2" w:tplc="04090005" w:tentative="1">
      <w:start w:val="1"/>
      <w:numFmt w:val="bullet"/>
      <w:lvlText w:val=""/>
      <w:lvlJc w:val="left"/>
      <w:pPr>
        <w:ind w:left="3701" w:hanging="360"/>
      </w:pPr>
      <w:rPr>
        <w:rFonts w:ascii="Wingdings" w:hAnsi="Wingdings" w:hint="default"/>
      </w:rPr>
    </w:lvl>
    <w:lvl w:ilvl="3" w:tplc="04090001" w:tentative="1">
      <w:start w:val="1"/>
      <w:numFmt w:val="bullet"/>
      <w:lvlText w:val=""/>
      <w:lvlJc w:val="left"/>
      <w:pPr>
        <w:ind w:left="4421" w:hanging="360"/>
      </w:pPr>
      <w:rPr>
        <w:rFonts w:ascii="Symbol" w:hAnsi="Symbol" w:hint="default"/>
      </w:rPr>
    </w:lvl>
    <w:lvl w:ilvl="4" w:tplc="04090003" w:tentative="1">
      <w:start w:val="1"/>
      <w:numFmt w:val="bullet"/>
      <w:lvlText w:val="o"/>
      <w:lvlJc w:val="left"/>
      <w:pPr>
        <w:ind w:left="5141" w:hanging="360"/>
      </w:pPr>
      <w:rPr>
        <w:rFonts w:ascii="Courier New" w:hAnsi="Courier New" w:cs="Courier New" w:hint="default"/>
      </w:rPr>
    </w:lvl>
    <w:lvl w:ilvl="5" w:tplc="04090005" w:tentative="1">
      <w:start w:val="1"/>
      <w:numFmt w:val="bullet"/>
      <w:lvlText w:val=""/>
      <w:lvlJc w:val="left"/>
      <w:pPr>
        <w:ind w:left="5861" w:hanging="360"/>
      </w:pPr>
      <w:rPr>
        <w:rFonts w:ascii="Wingdings" w:hAnsi="Wingdings" w:hint="default"/>
      </w:rPr>
    </w:lvl>
    <w:lvl w:ilvl="6" w:tplc="04090001" w:tentative="1">
      <w:start w:val="1"/>
      <w:numFmt w:val="bullet"/>
      <w:lvlText w:val=""/>
      <w:lvlJc w:val="left"/>
      <w:pPr>
        <w:ind w:left="6581" w:hanging="360"/>
      </w:pPr>
      <w:rPr>
        <w:rFonts w:ascii="Symbol" w:hAnsi="Symbol" w:hint="default"/>
      </w:rPr>
    </w:lvl>
    <w:lvl w:ilvl="7" w:tplc="04090003" w:tentative="1">
      <w:start w:val="1"/>
      <w:numFmt w:val="bullet"/>
      <w:lvlText w:val="o"/>
      <w:lvlJc w:val="left"/>
      <w:pPr>
        <w:ind w:left="7301" w:hanging="360"/>
      </w:pPr>
      <w:rPr>
        <w:rFonts w:ascii="Courier New" w:hAnsi="Courier New" w:cs="Courier New" w:hint="default"/>
      </w:rPr>
    </w:lvl>
    <w:lvl w:ilvl="8" w:tplc="04090005" w:tentative="1">
      <w:start w:val="1"/>
      <w:numFmt w:val="bullet"/>
      <w:lvlText w:val=""/>
      <w:lvlJc w:val="left"/>
      <w:pPr>
        <w:ind w:left="8021" w:hanging="360"/>
      </w:pPr>
      <w:rPr>
        <w:rFonts w:ascii="Wingdings" w:hAnsi="Wingdings" w:hint="default"/>
      </w:rPr>
    </w:lvl>
  </w:abstractNum>
  <w:abstractNum w:abstractNumId="9">
    <w:nsid w:val="280C210E"/>
    <w:multiLevelType w:val="hybridMultilevel"/>
    <w:tmpl w:val="F4621CE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E083713"/>
    <w:multiLevelType w:val="hybridMultilevel"/>
    <w:tmpl w:val="3934CDB8"/>
    <w:lvl w:ilvl="0" w:tplc="0407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EB46F70"/>
    <w:multiLevelType w:val="hybridMultilevel"/>
    <w:tmpl w:val="E64EC09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44F04A6"/>
    <w:multiLevelType w:val="hybridMultilevel"/>
    <w:tmpl w:val="1D7EDC6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77F34AC"/>
    <w:multiLevelType w:val="hybridMultilevel"/>
    <w:tmpl w:val="5D3E90FE"/>
    <w:lvl w:ilvl="0" w:tplc="E67E1B9A">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05491B"/>
    <w:multiLevelType w:val="hybridMultilevel"/>
    <w:tmpl w:val="C5AE2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5942B6"/>
    <w:multiLevelType w:val="hybridMultilevel"/>
    <w:tmpl w:val="208E2B86"/>
    <w:lvl w:ilvl="0" w:tplc="04090001">
      <w:start w:val="1"/>
      <w:numFmt w:val="bullet"/>
      <w:lvlText w:val=""/>
      <w:lvlJc w:val="left"/>
      <w:pPr>
        <w:ind w:left="2245" w:hanging="360"/>
      </w:pPr>
      <w:rPr>
        <w:rFonts w:ascii="Symbol" w:hAnsi="Symbol" w:hint="default"/>
      </w:rPr>
    </w:lvl>
    <w:lvl w:ilvl="1" w:tplc="04090003" w:tentative="1">
      <w:start w:val="1"/>
      <w:numFmt w:val="bullet"/>
      <w:lvlText w:val="o"/>
      <w:lvlJc w:val="left"/>
      <w:pPr>
        <w:ind w:left="2965" w:hanging="360"/>
      </w:pPr>
      <w:rPr>
        <w:rFonts w:ascii="Courier New" w:hAnsi="Courier New" w:cs="Courier New" w:hint="default"/>
      </w:rPr>
    </w:lvl>
    <w:lvl w:ilvl="2" w:tplc="04090005" w:tentative="1">
      <w:start w:val="1"/>
      <w:numFmt w:val="bullet"/>
      <w:lvlText w:val=""/>
      <w:lvlJc w:val="left"/>
      <w:pPr>
        <w:ind w:left="3685" w:hanging="360"/>
      </w:pPr>
      <w:rPr>
        <w:rFonts w:ascii="Wingdings" w:hAnsi="Wingdings" w:hint="default"/>
      </w:rPr>
    </w:lvl>
    <w:lvl w:ilvl="3" w:tplc="04090001" w:tentative="1">
      <w:start w:val="1"/>
      <w:numFmt w:val="bullet"/>
      <w:lvlText w:val=""/>
      <w:lvlJc w:val="left"/>
      <w:pPr>
        <w:ind w:left="4405" w:hanging="360"/>
      </w:pPr>
      <w:rPr>
        <w:rFonts w:ascii="Symbol" w:hAnsi="Symbol" w:hint="default"/>
      </w:rPr>
    </w:lvl>
    <w:lvl w:ilvl="4" w:tplc="04090003" w:tentative="1">
      <w:start w:val="1"/>
      <w:numFmt w:val="bullet"/>
      <w:lvlText w:val="o"/>
      <w:lvlJc w:val="left"/>
      <w:pPr>
        <w:ind w:left="5125" w:hanging="360"/>
      </w:pPr>
      <w:rPr>
        <w:rFonts w:ascii="Courier New" w:hAnsi="Courier New" w:cs="Courier New" w:hint="default"/>
      </w:rPr>
    </w:lvl>
    <w:lvl w:ilvl="5" w:tplc="04090005" w:tentative="1">
      <w:start w:val="1"/>
      <w:numFmt w:val="bullet"/>
      <w:lvlText w:val=""/>
      <w:lvlJc w:val="left"/>
      <w:pPr>
        <w:ind w:left="5845" w:hanging="360"/>
      </w:pPr>
      <w:rPr>
        <w:rFonts w:ascii="Wingdings" w:hAnsi="Wingdings" w:hint="default"/>
      </w:rPr>
    </w:lvl>
    <w:lvl w:ilvl="6" w:tplc="04090001" w:tentative="1">
      <w:start w:val="1"/>
      <w:numFmt w:val="bullet"/>
      <w:lvlText w:val=""/>
      <w:lvlJc w:val="left"/>
      <w:pPr>
        <w:ind w:left="6565" w:hanging="360"/>
      </w:pPr>
      <w:rPr>
        <w:rFonts w:ascii="Symbol" w:hAnsi="Symbol" w:hint="default"/>
      </w:rPr>
    </w:lvl>
    <w:lvl w:ilvl="7" w:tplc="04090003" w:tentative="1">
      <w:start w:val="1"/>
      <w:numFmt w:val="bullet"/>
      <w:lvlText w:val="o"/>
      <w:lvlJc w:val="left"/>
      <w:pPr>
        <w:ind w:left="7285" w:hanging="360"/>
      </w:pPr>
      <w:rPr>
        <w:rFonts w:ascii="Courier New" w:hAnsi="Courier New" w:cs="Courier New" w:hint="default"/>
      </w:rPr>
    </w:lvl>
    <w:lvl w:ilvl="8" w:tplc="04090005" w:tentative="1">
      <w:start w:val="1"/>
      <w:numFmt w:val="bullet"/>
      <w:lvlText w:val=""/>
      <w:lvlJc w:val="left"/>
      <w:pPr>
        <w:ind w:left="8005" w:hanging="360"/>
      </w:pPr>
      <w:rPr>
        <w:rFonts w:ascii="Wingdings" w:hAnsi="Wingdings" w:hint="default"/>
      </w:rPr>
    </w:lvl>
  </w:abstractNum>
  <w:abstractNum w:abstractNumId="16">
    <w:nsid w:val="3A575BF0"/>
    <w:multiLevelType w:val="hybridMultilevel"/>
    <w:tmpl w:val="60DA2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3107D6"/>
    <w:multiLevelType w:val="hybridMultilevel"/>
    <w:tmpl w:val="8274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273C53"/>
    <w:multiLevelType w:val="hybridMultilevel"/>
    <w:tmpl w:val="1A2C5A6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465B58EF"/>
    <w:multiLevelType w:val="hybridMultilevel"/>
    <w:tmpl w:val="24540F56"/>
    <w:lvl w:ilvl="0" w:tplc="00A2BBD8">
      <w:start w:val="1"/>
      <w:numFmt w:val="bullet"/>
      <w:lvlText w:val="•"/>
      <w:lvlJc w:val="left"/>
      <w:pPr>
        <w:ind w:left="1080" w:hanging="7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703752F"/>
    <w:multiLevelType w:val="hybridMultilevel"/>
    <w:tmpl w:val="D9F655C0"/>
    <w:lvl w:ilvl="0" w:tplc="04070001">
      <w:start w:val="1"/>
      <w:numFmt w:val="bullet"/>
      <w:lvlText w:val=""/>
      <w:lvlJc w:val="left"/>
      <w:pPr>
        <w:ind w:left="644"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7926B0F"/>
    <w:multiLevelType w:val="hybridMultilevel"/>
    <w:tmpl w:val="BCAA5E7C"/>
    <w:lvl w:ilvl="0" w:tplc="9E709648">
      <w:start w:val="1"/>
      <w:numFmt w:val="bullet"/>
      <w:lvlText w:val=""/>
      <w:lvlJc w:val="left"/>
      <w:pPr>
        <w:ind w:left="2261" w:hanging="360"/>
      </w:pPr>
      <w:rPr>
        <w:rFonts w:ascii="Symbol" w:hAnsi="Symbol" w:hint="default"/>
      </w:rPr>
    </w:lvl>
    <w:lvl w:ilvl="1" w:tplc="04240003" w:tentative="1">
      <w:start w:val="1"/>
      <w:numFmt w:val="bullet"/>
      <w:lvlText w:val="o"/>
      <w:lvlJc w:val="left"/>
      <w:pPr>
        <w:ind w:left="2981" w:hanging="360"/>
      </w:pPr>
      <w:rPr>
        <w:rFonts w:ascii="Courier New" w:hAnsi="Courier New" w:cs="Courier New" w:hint="default"/>
      </w:rPr>
    </w:lvl>
    <w:lvl w:ilvl="2" w:tplc="04240005" w:tentative="1">
      <w:start w:val="1"/>
      <w:numFmt w:val="bullet"/>
      <w:lvlText w:val=""/>
      <w:lvlJc w:val="left"/>
      <w:pPr>
        <w:ind w:left="3701" w:hanging="360"/>
      </w:pPr>
      <w:rPr>
        <w:rFonts w:ascii="Wingdings" w:hAnsi="Wingdings" w:hint="default"/>
      </w:rPr>
    </w:lvl>
    <w:lvl w:ilvl="3" w:tplc="04240001" w:tentative="1">
      <w:start w:val="1"/>
      <w:numFmt w:val="bullet"/>
      <w:lvlText w:val=""/>
      <w:lvlJc w:val="left"/>
      <w:pPr>
        <w:ind w:left="4421" w:hanging="360"/>
      </w:pPr>
      <w:rPr>
        <w:rFonts w:ascii="Symbol" w:hAnsi="Symbol" w:hint="default"/>
      </w:rPr>
    </w:lvl>
    <w:lvl w:ilvl="4" w:tplc="04240003" w:tentative="1">
      <w:start w:val="1"/>
      <w:numFmt w:val="bullet"/>
      <w:lvlText w:val="o"/>
      <w:lvlJc w:val="left"/>
      <w:pPr>
        <w:ind w:left="5141" w:hanging="360"/>
      </w:pPr>
      <w:rPr>
        <w:rFonts w:ascii="Courier New" w:hAnsi="Courier New" w:cs="Courier New" w:hint="default"/>
      </w:rPr>
    </w:lvl>
    <w:lvl w:ilvl="5" w:tplc="04240005" w:tentative="1">
      <w:start w:val="1"/>
      <w:numFmt w:val="bullet"/>
      <w:lvlText w:val=""/>
      <w:lvlJc w:val="left"/>
      <w:pPr>
        <w:ind w:left="5861" w:hanging="360"/>
      </w:pPr>
      <w:rPr>
        <w:rFonts w:ascii="Wingdings" w:hAnsi="Wingdings" w:hint="default"/>
      </w:rPr>
    </w:lvl>
    <w:lvl w:ilvl="6" w:tplc="04240001" w:tentative="1">
      <w:start w:val="1"/>
      <w:numFmt w:val="bullet"/>
      <w:lvlText w:val=""/>
      <w:lvlJc w:val="left"/>
      <w:pPr>
        <w:ind w:left="6581" w:hanging="360"/>
      </w:pPr>
      <w:rPr>
        <w:rFonts w:ascii="Symbol" w:hAnsi="Symbol" w:hint="default"/>
      </w:rPr>
    </w:lvl>
    <w:lvl w:ilvl="7" w:tplc="04240003" w:tentative="1">
      <w:start w:val="1"/>
      <w:numFmt w:val="bullet"/>
      <w:lvlText w:val="o"/>
      <w:lvlJc w:val="left"/>
      <w:pPr>
        <w:ind w:left="7301" w:hanging="360"/>
      </w:pPr>
      <w:rPr>
        <w:rFonts w:ascii="Courier New" w:hAnsi="Courier New" w:cs="Courier New" w:hint="default"/>
      </w:rPr>
    </w:lvl>
    <w:lvl w:ilvl="8" w:tplc="04240005" w:tentative="1">
      <w:start w:val="1"/>
      <w:numFmt w:val="bullet"/>
      <w:lvlText w:val=""/>
      <w:lvlJc w:val="left"/>
      <w:pPr>
        <w:ind w:left="8021" w:hanging="360"/>
      </w:pPr>
      <w:rPr>
        <w:rFonts w:ascii="Wingdings" w:hAnsi="Wingdings" w:hint="default"/>
      </w:rPr>
    </w:lvl>
  </w:abstractNum>
  <w:abstractNum w:abstractNumId="22">
    <w:nsid w:val="47B64FD3"/>
    <w:multiLevelType w:val="hybridMultilevel"/>
    <w:tmpl w:val="109ED8BE"/>
    <w:lvl w:ilvl="0" w:tplc="04090001">
      <w:start w:val="1"/>
      <w:numFmt w:val="bullet"/>
      <w:lvlText w:val=""/>
      <w:lvlJc w:val="left"/>
      <w:pPr>
        <w:ind w:left="2245" w:hanging="360"/>
      </w:pPr>
      <w:rPr>
        <w:rFonts w:ascii="Symbol" w:hAnsi="Symbol" w:hint="default"/>
      </w:rPr>
    </w:lvl>
    <w:lvl w:ilvl="1" w:tplc="04090003" w:tentative="1">
      <w:start w:val="1"/>
      <w:numFmt w:val="bullet"/>
      <w:lvlText w:val="o"/>
      <w:lvlJc w:val="left"/>
      <w:pPr>
        <w:ind w:left="2965" w:hanging="360"/>
      </w:pPr>
      <w:rPr>
        <w:rFonts w:ascii="Courier New" w:hAnsi="Courier New" w:cs="Courier New" w:hint="default"/>
      </w:rPr>
    </w:lvl>
    <w:lvl w:ilvl="2" w:tplc="04090005" w:tentative="1">
      <w:start w:val="1"/>
      <w:numFmt w:val="bullet"/>
      <w:lvlText w:val=""/>
      <w:lvlJc w:val="left"/>
      <w:pPr>
        <w:ind w:left="3685" w:hanging="360"/>
      </w:pPr>
      <w:rPr>
        <w:rFonts w:ascii="Wingdings" w:hAnsi="Wingdings" w:hint="default"/>
      </w:rPr>
    </w:lvl>
    <w:lvl w:ilvl="3" w:tplc="04090001" w:tentative="1">
      <w:start w:val="1"/>
      <w:numFmt w:val="bullet"/>
      <w:lvlText w:val=""/>
      <w:lvlJc w:val="left"/>
      <w:pPr>
        <w:ind w:left="4405" w:hanging="360"/>
      </w:pPr>
      <w:rPr>
        <w:rFonts w:ascii="Symbol" w:hAnsi="Symbol" w:hint="default"/>
      </w:rPr>
    </w:lvl>
    <w:lvl w:ilvl="4" w:tplc="04090003" w:tentative="1">
      <w:start w:val="1"/>
      <w:numFmt w:val="bullet"/>
      <w:lvlText w:val="o"/>
      <w:lvlJc w:val="left"/>
      <w:pPr>
        <w:ind w:left="5125" w:hanging="360"/>
      </w:pPr>
      <w:rPr>
        <w:rFonts w:ascii="Courier New" w:hAnsi="Courier New" w:cs="Courier New" w:hint="default"/>
      </w:rPr>
    </w:lvl>
    <w:lvl w:ilvl="5" w:tplc="04090005" w:tentative="1">
      <w:start w:val="1"/>
      <w:numFmt w:val="bullet"/>
      <w:lvlText w:val=""/>
      <w:lvlJc w:val="left"/>
      <w:pPr>
        <w:ind w:left="5845" w:hanging="360"/>
      </w:pPr>
      <w:rPr>
        <w:rFonts w:ascii="Wingdings" w:hAnsi="Wingdings" w:hint="default"/>
      </w:rPr>
    </w:lvl>
    <w:lvl w:ilvl="6" w:tplc="04090001" w:tentative="1">
      <w:start w:val="1"/>
      <w:numFmt w:val="bullet"/>
      <w:lvlText w:val=""/>
      <w:lvlJc w:val="left"/>
      <w:pPr>
        <w:ind w:left="6565" w:hanging="360"/>
      </w:pPr>
      <w:rPr>
        <w:rFonts w:ascii="Symbol" w:hAnsi="Symbol" w:hint="default"/>
      </w:rPr>
    </w:lvl>
    <w:lvl w:ilvl="7" w:tplc="04090003" w:tentative="1">
      <w:start w:val="1"/>
      <w:numFmt w:val="bullet"/>
      <w:lvlText w:val="o"/>
      <w:lvlJc w:val="left"/>
      <w:pPr>
        <w:ind w:left="7285" w:hanging="360"/>
      </w:pPr>
      <w:rPr>
        <w:rFonts w:ascii="Courier New" w:hAnsi="Courier New" w:cs="Courier New" w:hint="default"/>
      </w:rPr>
    </w:lvl>
    <w:lvl w:ilvl="8" w:tplc="04090005" w:tentative="1">
      <w:start w:val="1"/>
      <w:numFmt w:val="bullet"/>
      <w:lvlText w:val=""/>
      <w:lvlJc w:val="left"/>
      <w:pPr>
        <w:ind w:left="8005" w:hanging="360"/>
      </w:pPr>
      <w:rPr>
        <w:rFonts w:ascii="Wingdings" w:hAnsi="Wingdings" w:hint="default"/>
      </w:rPr>
    </w:lvl>
  </w:abstractNum>
  <w:abstractNum w:abstractNumId="23">
    <w:nsid w:val="4CBD42C4"/>
    <w:multiLevelType w:val="hybridMultilevel"/>
    <w:tmpl w:val="3EF0F8C8"/>
    <w:lvl w:ilvl="0" w:tplc="04090001">
      <w:start w:val="1"/>
      <w:numFmt w:val="bullet"/>
      <w:lvlText w:val=""/>
      <w:lvlJc w:val="left"/>
      <w:pPr>
        <w:ind w:left="2261" w:hanging="360"/>
      </w:pPr>
      <w:rPr>
        <w:rFonts w:ascii="Symbol" w:hAnsi="Symbol" w:hint="default"/>
      </w:rPr>
    </w:lvl>
    <w:lvl w:ilvl="1" w:tplc="04090003" w:tentative="1">
      <w:start w:val="1"/>
      <w:numFmt w:val="bullet"/>
      <w:lvlText w:val="o"/>
      <w:lvlJc w:val="left"/>
      <w:pPr>
        <w:ind w:left="2981" w:hanging="360"/>
      </w:pPr>
      <w:rPr>
        <w:rFonts w:ascii="Courier New" w:hAnsi="Courier New" w:cs="Courier New" w:hint="default"/>
      </w:rPr>
    </w:lvl>
    <w:lvl w:ilvl="2" w:tplc="04090005" w:tentative="1">
      <w:start w:val="1"/>
      <w:numFmt w:val="bullet"/>
      <w:lvlText w:val=""/>
      <w:lvlJc w:val="left"/>
      <w:pPr>
        <w:ind w:left="3701" w:hanging="360"/>
      </w:pPr>
      <w:rPr>
        <w:rFonts w:ascii="Wingdings" w:hAnsi="Wingdings" w:hint="default"/>
      </w:rPr>
    </w:lvl>
    <w:lvl w:ilvl="3" w:tplc="04090001" w:tentative="1">
      <w:start w:val="1"/>
      <w:numFmt w:val="bullet"/>
      <w:lvlText w:val=""/>
      <w:lvlJc w:val="left"/>
      <w:pPr>
        <w:ind w:left="4421" w:hanging="360"/>
      </w:pPr>
      <w:rPr>
        <w:rFonts w:ascii="Symbol" w:hAnsi="Symbol" w:hint="default"/>
      </w:rPr>
    </w:lvl>
    <w:lvl w:ilvl="4" w:tplc="04090003" w:tentative="1">
      <w:start w:val="1"/>
      <w:numFmt w:val="bullet"/>
      <w:lvlText w:val="o"/>
      <w:lvlJc w:val="left"/>
      <w:pPr>
        <w:ind w:left="5141" w:hanging="360"/>
      </w:pPr>
      <w:rPr>
        <w:rFonts w:ascii="Courier New" w:hAnsi="Courier New" w:cs="Courier New" w:hint="default"/>
      </w:rPr>
    </w:lvl>
    <w:lvl w:ilvl="5" w:tplc="04090005" w:tentative="1">
      <w:start w:val="1"/>
      <w:numFmt w:val="bullet"/>
      <w:lvlText w:val=""/>
      <w:lvlJc w:val="left"/>
      <w:pPr>
        <w:ind w:left="5861" w:hanging="360"/>
      </w:pPr>
      <w:rPr>
        <w:rFonts w:ascii="Wingdings" w:hAnsi="Wingdings" w:hint="default"/>
      </w:rPr>
    </w:lvl>
    <w:lvl w:ilvl="6" w:tplc="04090001" w:tentative="1">
      <w:start w:val="1"/>
      <w:numFmt w:val="bullet"/>
      <w:lvlText w:val=""/>
      <w:lvlJc w:val="left"/>
      <w:pPr>
        <w:ind w:left="6581" w:hanging="360"/>
      </w:pPr>
      <w:rPr>
        <w:rFonts w:ascii="Symbol" w:hAnsi="Symbol" w:hint="default"/>
      </w:rPr>
    </w:lvl>
    <w:lvl w:ilvl="7" w:tplc="04090003" w:tentative="1">
      <w:start w:val="1"/>
      <w:numFmt w:val="bullet"/>
      <w:lvlText w:val="o"/>
      <w:lvlJc w:val="left"/>
      <w:pPr>
        <w:ind w:left="7301" w:hanging="360"/>
      </w:pPr>
      <w:rPr>
        <w:rFonts w:ascii="Courier New" w:hAnsi="Courier New" w:cs="Courier New" w:hint="default"/>
      </w:rPr>
    </w:lvl>
    <w:lvl w:ilvl="8" w:tplc="04090005" w:tentative="1">
      <w:start w:val="1"/>
      <w:numFmt w:val="bullet"/>
      <w:lvlText w:val=""/>
      <w:lvlJc w:val="left"/>
      <w:pPr>
        <w:ind w:left="8021" w:hanging="360"/>
      </w:pPr>
      <w:rPr>
        <w:rFonts w:ascii="Wingdings" w:hAnsi="Wingdings" w:hint="default"/>
      </w:rPr>
    </w:lvl>
  </w:abstractNum>
  <w:abstractNum w:abstractNumId="24">
    <w:nsid w:val="4EFB2BF2"/>
    <w:multiLevelType w:val="hybridMultilevel"/>
    <w:tmpl w:val="E572FE8A"/>
    <w:lvl w:ilvl="0" w:tplc="5F8ABC06">
      <w:start w:val="4"/>
      <w:numFmt w:val="bullet"/>
      <w:lvlText w:val="-"/>
      <w:lvlJc w:val="left"/>
      <w:pPr>
        <w:ind w:left="720" w:hanging="360"/>
      </w:pPr>
      <w:rPr>
        <w:rFonts w:ascii="Sylfaen" w:eastAsia="Times New Roman" w:hAnsi="Sylfaen"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A81AC5"/>
    <w:multiLevelType w:val="hybridMultilevel"/>
    <w:tmpl w:val="5928CF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43A6A23"/>
    <w:multiLevelType w:val="multilevel"/>
    <w:tmpl w:val="C9D68EF8"/>
    <w:lvl w:ilvl="0">
      <w:start w:val="12"/>
      <w:numFmt w:val="decimal"/>
      <w:lvlText w:val="%1."/>
      <w:lvlJc w:val="left"/>
      <w:pPr>
        <w:ind w:left="720" w:hanging="360"/>
      </w:pPr>
      <w:rPr>
        <w:rFonts w:hint="default"/>
      </w:rPr>
    </w:lvl>
    <w:lvl w:ilvl="1">
      <w:start w:val="1"/>
      <w:numFmt w:val="decimal"/>
      <w:isLgl/>
      <w:lvlText w:val="%1.%2."/>
      <w:lvlJc w:val="left"/>
      <w:pPr>
        <w:ind w:left="990" w:hanging="360"/>
      </w:pPr>
      <w:rPr>
        <w:rFonts w:ascii="Sylfaen" w:hAnsi="Sylfaen"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080" w:hanging="72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440" w:hanging="108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1800" w:hanging="1440"/>
      </w:pPr>
      <w:rPr>
        <w:rFonts w:hint="default"/>
        <w:b w:val="0"/>
        <w:sz w:val="22"/>
      </w:rPr>
    </w:lvl>
    <w:lvl w:ilvl="8">
      <w:start w:val="1"/>
      <w:numFmt w:val="decimal"/>
      <w:isLgl/>
      <w:lvlText w:val="%1.%2.%3.%4.%5.%6.%7.%8.%9."/>
      <w:lvlJc w:val="left"/>
      <w:pPr>
        <w:ind w:left="2160" w:hanging="1800"/>
      </w:pPr>
      <w:rPr>
        <w:rFonts w:hint="default"/>
        <w:b w:val="0"/>
        <w:sz w:val="22"/>
      </w:rPr>
    </w:lvl>
  </w:abstractNum>
  <w:abstractNum w:abstractNumId="27">
    <w:nsid w:val="54CF62DA"/>
    <w:multiLevelType w:val="hybridMultilevel"/>
    <w:tmpl w:val="0DFA8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FF1CD1"/>
    <w:multiLevelType w:val="hybridMultilevel"/>
    <w:tmpl w:val="8D9AC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FA50FED"/>
    <w:multiLevelType w:val="hybridMultilevel"/>
    <w:tmpl w:val="16A4E518"/>
    <w:lvl w:ilvl="0" w:tplc="945AAEA4">
      <w:start w:val="5"/>
      <w:numFmt w:val="bullet"/>
      <w:lvlText w:val="-"/>
      <w:lvlJc w:val="left"/>
      <w:pPr>
        <w:ind w:left="644" w:hanging="360"/>
      </w:pPr>
      <w:rPr>
        <w:rFonts w:ascii="Sylfaen" w:eastAsia="Times New Roman" w:hAnsi="Sylfaen" w:hint="default"/>
      </w:rPr>
    </w:lvl>
    <w:lvl w:ilvl="1" w:tplc="04240003" w:tentative="1">
      <w:start w:val="1"/>
      <w:numFmt w:val="bullet"/>
      <w:lvlText w:val="o"/>
      <w:lvlJc w:val="left"/>
      <w:pPr>
        <w:ind w:left="1364" w:hanging="360"/>
      </w:pPr>
      <w:rPr>
        <w:rFonts w:ascii="Courier New" w:hAnsi="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0">
    <w:nsid w:val="609759F5"/>
    <w:multiLevelType w:val="hybridMultilevel"/>
    <w:tmpl w:val="C3148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A66182"/>
    <w:multiLevelType w:val="hybridMultilevel"/>
    <w:tmpl w:val="601EC85E"/>
    <w:lvl w:ilvl="0" w:tplc="8E888CC4">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21D3297"/>
    <w:multiLevelType w:val="hybridMultilevel"/>
    <w:tmpl w:val="1B2E3E1A"/>
    <w:lvl w:ilvl="0" w:tplc="9E709648">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33">
    <w:nsid w:val="63B73951"/>
    <w:multiLevelType w:val="hybridMultilevel"/>
    <w:tmpl w:val="302211EE"/>
    <w:lvl w:ilvl="0" w:tplc="04090001">
      <w:start w:val="1"/>
      <w:numFmt w:val="bullet"/>
      <w:lvlText w:val=""/>
      <w:lvlJc w:val="left"/>
      <w:pPr>
        <w:ind w:left="2238" w:hanging="360"/>
      </w:pPr>
      <w:rPr>
        <w:rFonts w:ascii="Symbol" w:hAnsi="Symbol" w:hint="default"/>
      </w:rPr>
    </w:lvl>
    <w:lvl w:ilvl="1" w:tplc="04090003" w:tentative="1">
      <w:start w:val="1"/>
      <w:numFmt w:val="bullet"/>
      <w:lvlText w:val="o"/>
      <w:lvlJc w:val="left"/>
      <w:pPr>
        <w:ind w:left="2958" w:hanging="360"/>
      </w:pPr>
      <w:rPr>
        <w:rFonts w:ascii="Courier New" w:hAnsi="Courier New" w:cs="Courier New" w:hint="default"/>
      </w:rPr>
    </w:lvl>
    <w:lvl w:ilvl="2" w:tplc="04090005" w:tentative="1">
      <w:start w:val="1"/>
      <w:numFmt w:val="bullet"/>
      <w:lvlText w:val=""/>
      <w:lvlJc w:val="left"/>
      <w:pPr>
        <w:ind w:left="3678" w:hanging="360"/>
      </w:pPr>
      <w:rPr>
        <w:rFonts w:ascii="Wingdings" w:hAnsi="Wingdings" w:hint="default"/>
      </w:rPr>
    </w:lvl>
    <w:lvl w:ilvl="3" w:tplc="04090001" w:tentative="1">
      <w:start w:val="1"/>
      <w:numFmt w:val="bullet"/>
      <w:lvlText w:val=""/>
      <w:lvlJc w:val="left"/>
      <w:pPr>
        <w:ind w:left="4398" w:hanging="360"/>
      </w:pPr>
      <w:rPr>
        <w:rFonts w:ascii="Symbol" w:hAnsi="Symbol" w:hint="default"/>
      </w:rPr>
    </w:lvl>
    <w:lvl w:ilvl="4" w:tplc="04090003" w:tentative="1">
      <w:start w:val="1"/>
      <w:numFmt w:val="bullet"/>
      <w:lvlText w:val="o"/>
      <w:lvlJc w:val="left"/>
      <w:pPr>
        <w:ind w:left="5118" w:hanging="360"/>
      </w:pPr>
      <w:rPr>
        <w:rFonts w:ascii="Courier New" w:hAnsi="Courier New" w:cs="Courier New" w:hint="default"/>
      </w:rPr>
    </w:lvl>
    <w:lvl w:ilvl="5" w:tplc="04090005" w:tentative="1">
      <w:start w:val="1"/>
      <w:numFmt w:val="bullet"/>
      <w:lvlText w:val=""/>
      <w:lvlJc w:val="left"/>
      <w:pPr>
        <w:ind w:left="5838" w:hanging="360"/>
      </w:pPr>
      <w:rPr>
        <w:rFonts w:ascii="Wingdings" w:hAnsi="Wingdings" w:hint="default"/>
      </w:rPr>
    </w:lvl>
    <w:lvl w:ilvl="6" w:tplc="04090001" w:tentative="1">
      <w:start w:val="1"/>
      <w:numFmt w:val="bullet"/>
      <w:lvlText w:val=""/>
      <w:lvlJc w:val="left"/>
      <w:pPr>
        <w:ind w:left="6558" w:hanging="360"/>
      </w:pPr>
      <w:rPr>
        <w:rFonts w:ascii="Symbol" w:hAnsi="Symbol" w:hint="default"/>
      </w:rPr>
    </w:lvl>
    <w:lvl w:ilvl="7" w:tplc="04090003" w:tentative="1">
      <w:start w:val="1"/>
      <w:numFmt w:val="bullet"/>
      <w:lvlText w:val="o"/>
      <w:lvlJc w:val="left"/>
      <w:pPr>
        <w:ind w:left="7278" w:hanging="360"/>
      </w:pPr>
      <w:rPr>
        <w:rFonts w:ascii="Courier New" w:hAnsi="Courier New" w:cs="Courier New" w:hint="default"/>
      </w:rPr>
    </w:lvl>
    <w:lvl w:ilvl="8" w:tplc="04090005" w:tentative="1">
      <w:start w:val="1"/>
      <w:numFmt w:val="bullet"/>
      <w:lvlText w:val=""/>
      <w:lvlJc w:val="left"/>
      <w:pPr>
        <w:ind w:left="7998" w:hanging="360"/>
      </w:pPr>
      <w:rPr>
        <w:rFonts w:ascii="Wingdings" w:hAnsi="Wingdings" w:hint="default"/>
      </w:rPr>
    </w:lvl>
  </w:abstractNum>
  <w:abstractNum w:abstractNumId="34">
    <w:nsid w:val="65315D2B"/>
    <w:multiLevelType w:val="hybridMultilevel"/>
    <w:tmpl w:val="E80EE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7D3511D"/>
    <w:multiLevelType w:val="hybridMultilevel"/>
    <w:tmpl w:val="01FC8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3306C6"/>
    <w:multiLevelType w:val="hybridMultilevel"/>
    <w:tmpl w:val="0FF6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7C55AC"/>
    <w:multiLevelType w:val="multilevel"/>
    <w:tmpl w:val="F6745038"/>
    <w:lvl w:ilvl="0">
      <w:start w:val="13"/>
      <w:numFmt w:val="decimal"/>
      <w:lvlText w:val="%1"/>
      <w:lvlJc w:val="left"/>
      <w:pPr>
        <w:ind w:left="600" w:hanging="600"/>
      </w:pPr>
      <w:rPr>
        <w:rFonts w:hint="default"/>
      </w:rPr>
    </w:lvl>
    <w:lvl w:ilvl="1">
      <w:start w:val="5"/>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71E47AB8"/>
    <w:multiLevelType w:val="hybridMultilevel"/>
    <w:tmpl w:val="E926182E"/>
    <w:lvl w:ilvl="0" w:tplc="00A2BBD8">
      <w:start w:val="1"/>
      <w:numFmt w:val="bullet"/>
      <w:lvlText w:val="•"/>
      <w:lvlJc w:val="left"/>
      <w:pPr>
        <w:ind w:left="1080" w:hanging="72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6A61A67"/>
    <w:multiLevelType w:val="hybridMultilevel"/>
    <w:tmpl w:val="2E4ED708"/>
    <w:lvl w:ilvl="0" w:tplc="9E709648">
      <w:start w:val="1"/>
      <w:numFmt w:val="bullet"/>
      <w:lvlText w:val=""/>
      <w:lvlJc w:val="left"/>
      <w:pPr>
        <w:ind w:left="2261" w:hanging="360"/>
      </w:pPr>
      <w:rPr>
        <w:rFonts w:ascii="Symbol" w:hAnsi="Symbol" w:hint="default"/>
      </w:rPr>
    </w:lvl>
    <w:lvl w:ilvl="1" w:tplc="04240003" w:tentative="1">
      <w:start w:val="1"/>
      <w:numFmt w:val="bullet"/>
      <w:lvlText w:val="o"/>
      <w:lvlJc w:val="left"/>
      <w:pPr>
        <w:ind w:left="2981" w:hanging="360"/>
      </w:pPr>
      <w:rPr>
        <w:rFonts w:ascii="Courier New" w:hAnsi="Courier New" w:cs="Courier New" w:hint="default"/>
      </w:rPr>
    </w:lvl>
    <w:lvl w:ilvl="2" w:tplc="04240005" w:tentative="1">
      <w:start w:val="1"/>
      <w:numFmt w:val="bullet"/>
      <w:lvlText w:val=""/>
      <w:lvlJc w:val="left"/>
      <w:pPr>
        <w:ind w:left="3701" w:hanging="360"/>
      </w:pPr>
      <w:rPr>
        <w:rFonts w:ascii="Wingdings" w:hAnsi="Wingdings" w:hint="default"/>
      </w:rPr>
    </w:lvl>
    <w:lvl w:ilvl="3" w:tplc="04240001" w:tentative="1">
      <w:start w:val="1"/>
      <w:numFmt w:val="bullet"/>
      <w:lvlText w:val=""/>
      <w:lvlJc w:val="left"/>
      <w:pPr>
        <w:ind w:left="4421" w:hanging="360"/>
      </w:pPr>
      <w:rPr>
        <w:rFonts w:ascii="Symbol" w:hAnsi="Symbol" w:hint="default"/>
      </w:rPr>
    </w:lvl>
    <w:lvl w:ilvl="4" w:tplc="04240003" w:tentative="1">
      <w:start w:val="1"/>
      <w:numFmt w:val="bullet"/>
      <w:lvlText w:val="o"/>
      <w:lvlJc w:val="left"/>
      <w:pPr>
        <w:ind w:left="5141" w:hanging="360"/>
      </w:pPr>
      <w:rPr>
        <w:rFonts w:ascii="Courier New" w:hAnsi="Courier New" w:cs="Courier New" w:hint="default"/>
      </w:rPr>
    </w:lvl>
    <w:lvl w:ilvl="5" w:tplc="04240005" w:tentative="1">
      <w:start w:val="1"/>
      <w:numFmt w:val="bullet"/>
      <w:lvlText w:val=""/>
      <w:lvlJc w:val="left"/>
      <w:pPr>
        <w:ind w:left="5861" w:hanging="360"/>
      </w:pPr>
      <w:rPr>
        <w:rFonts w:ascii="Wingdings" w:hAnsi="Wingdings" w:hint="default"/>
      </w:rPr>
    </w:lvl>
    <w:lvl w:ilvl="6" w:tplc="04240001" w:tentative="1">
      <w:start w:val="1"/>
      <w:numFmt w:val="bullet"/>
      <w:lvlText w:val=""/>
      <w:lvlJc w:val="left"/>
      <w:pPr>
        <w:ind w:left="6581" w:hanging="360"/>
      </w:pPr>
      <w:rPr>
        <w:rFonts w:ascii="Symbol" w:hAnsi="Symbol" w:hint="default"/>
      </w:rPr>
    </w:lvl>
    <w:lvl w:ilvl="7" w:tplc="04240003" w:tentative="1">
      <w:start w:val="1"/>
      <w:numFmt w:val="bullet"/>
      <w:lvlText w:val="o"/>
      <w:lvlJc w:val="left"/>
      <w:pPr>
        <w:ind w:left="7301" w:hanging="360"/>
      </w:pPr>
      <w:rPr>
        <w:rFonts w:ascii="Courier New" w:hAnsi="Courier New" w:cs="Courier New" w:hint="default"/>
      </w:rPr>
    </w:lvl>
    <w:lvl w:ilvl="8" w:tplc="04240005" w:tentative="1">
      <w:start w:val="1"/>
      <w:numFmt w:val="bullet"/>
      <w:lvlText w:val=""/>
      <w:lvlJc w:val="left"/>
      <w:pPr>
        <w:ind w:left="8021" w:hanging="360"/>
      </w:pPr>
      <w:rPr>
        <w:rFonts w:ascii="Wingdings" w:hAnsi="Wingdings" w:hint="default"/>
      </w:rPr>
    </w:lvl>
  </w:abstractNum>
  <w:abstractNum w:abstractNumId="40">
    <w:nsid w:val="76AE35B3"/>
    <w:multiLevelType w:val="hybridMultilevel"/>
    <w:tmpl w:val="BAA042B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A210C8A"/>
    <w:multiLevelType w:val="hybridMultilevel"/>
    <w:tmpl w:val="97D447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7BD2762F"/>
    <w:multiLevelType w:val="hybridMultilevel"/>
    <w:tmpl w:val="5B38E9A4"/>
    <w:lvl w:ilvl="0" w:tplc="493CDBE2">
      <w:start w:val="3"/>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34"/>
  </w:num>
  <w:num w:numId="3">
    <w:abstractNumId w:val="2"/>
  </w:num>
  <w:num w:numId="4">
    <w:abstractNumId w:val="42"/>
  </w:num>
  <w:num w:numId="5">
    <w:abstractNumId w:val="1"/>
  </w:num>
  <w:num w:numId="6">
    <w:abstractNumId w:val="12"/>
  </w:num>
  <w:num w:numId="7">
    <w:abstractNumId w:val="10"/>
  </w:num>
  <w:num w:numId="8">
    <w:abstractNumId w:val="25"/>
  </w:num>
  <w:num w:numId="9">
    <w:abstractNumId w:val="3"/>
  </w:num>
  <w:num w:numId="10">
    <w:abstractNumId w:val="18"/>
  </w:num>
  <w:num w:numId="11">
    <w:abstractNumId w:val="11"/>
  </w:num>
  <w:num w:numId="12">
    <w:abstractNumId w:val="38"/>
  </w:num>
  <w:num w:numId="13">
    <w:abstractNumId w:val="19"/>
  </w:num>
  <w:num w:numId="14">
    <w:abstractNumId w:val="31"/>
  </w:num>
  <w:num w:numId="15">
    <w:abstractNumId w:val="0"/>
  </w:num>
  <w:num w:numId="16">
    <w:abstractNumId w:val="13"/>
  </w:num>
  <w:num w:numId="17">
    <w:abstractNumId w:val="29"/>
  </w:num>
  <w:num w:numId="18">
    <w:abstractNumId w:val="20"/>
  </w:num>
  <w:num w:numId="19">
    <w:abstractNumId w:val="6"/>
  </w:num>
  <w:num w:numId="20">
    <w:abstractNumId w:val="28"/>
  </w:num>
  <w:num w:numId="21">
    <w:abstractNumId w:val="26"/>
  </w:num>
  <w:num w:numId="22">
    <w:abstractNumId w:val="37"/>
  </w:num>
  <w:num w:numId="23">
    <w:abstractNumId w:val="32"/>
  </w:num>
  <w:num w:numId="24">
    <w:abstractNumId w:val="40"/>
  </w:num>
  <w:num w:numId="25">
    <w:abstractNumId w:val="21"/>
  </w:num>
  <w:num w:numId="26">
    <w:abstractNumId w:val="39"/>
  </w:num>
  <w:num w:numId="27">
    <w:abstractNumId w:val="22"/>
  </w:num>
  <w:num w:numId="28">
    <w:abstractNumId w:val="8"/>
  </w:num>
  <w:num w:numId="29">
    <w:abstractNumId w:val="23"/>
  </w:num>
  <w:num w:numId="30">
    <w:abstractNumId w:val="35"/>
  </w:num>
  <w:num w:numId="31">
    <w:abstractNumId w:val="36"/>
  </w:num>
  <w:num w:numId="32">
    <w:abstractNumId w:val="41"/>
  </w:num>
  <w:num w:numId="33">
    <w:abstractNumId w:val="15"/>
  </w:num>
  <w:num w:numId="34">
    <w:abstractNumId w:val="33"/>
  </w:num>
  <w:num w:numId="35">
    <w:abstractNumId w:val="5"/>
  </w:num>
  <w:num w:numId="36">
    <w:abstractNumId w:val="4"/>
  </w:num>
  <w:num w:numId="37">
    <w:abstractNumId w:val="7"/>
  </w:num>
  <w:num w:numId="38">
    <w:abstractNumId w:val="14"/>
  </w:num>
  <w:num w:numId="39">
    <w:abstractNumId w:val="24"/>
  </w:num>
  <w:num w:numId="40">
    <w:abstractNumId w:val="27"/>
  </w:num>
  <w:num w:numId="41">
    <w:abstractNumId w:val="30"/>
  </w:num>
  <w:num w:numId="42">
    <w:abstractNumId w:val="9"/>
  </w:num>
  <w:num w:numId="4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C44"/>
    <w:rsid w:val="0000401B"/>
    <w:rsid w:val="00011DB9"/>
    <w:rsid w:val="00013347"/>
    <w:rsid w:val="0001573C"/>
    <w:rsid w:val="00021C0A"/>
    <w:rsid w:val="00022E13"/>
    <w:rsid w:val="0002409F"/>
    <w:rsid w:val="00024863"/>
    <w:rsid w:val="00030838"/>
    <w:rsid w:val="00031777"/>
    <w:rsid w:val="000345D0"/>
    <w:rsid w:val="0003473A"/>
    <w:rsid w:val="00034CD7"/>
    <w:rsid w:val="00035484"/>
    <w:rsid w:val="00037A39"/>
    <w:rsid w:val="00042A66"/>
    <w:rsid w:val="00043677"/>
    <w:rsid w:val="00051936"/>
    <w:rsid w:val="00055779"/>
    <w:rsid w:val="00056882"/>
    <w:rsid w:val="00057411"/>
    <w:rsid w:val="0005773D"/>
    <w:rsid w:val="00062C10"/>
    <w:rsid w:val="000649F4"/>
    <w:rsid w:val="00064A8A"/>
    <w:rsid w:val="000709B1"/>
    <w:rsid w:val="000740F9"/>
    <w:rsid w:val="00076792"/>
    <w:rsid w:val="00076AB0"/>
    <w:rsid w:val="00081DE5"/>
    <w:rsid w:val="00092B72"/>
    <w:rsid w:val="000936B9"/>
    <w:rsid w:val="000A0A7E"/>
    <w:rsid w:val="000A1722"/>
    <w:rsid w:val="000A3C8B"/>
    <w:rsid w:val="000B0558"/>
    <w:rsid w:val="000D472E"/>
    <w:rsid w:val="000E2CB9"/>
    <w:rsid w:val="000E3C2C"/>
    <w:rsid w:val="000E4D95"/>
    <w:rsid w:val="000E634B"/>
    <w:rsid w:val="000E6B92"/>
    <w:rsid w:val="000F248B"/>
    <w:rsid w:val="000F4109"/>
    <w:rsid w:val="000F56B3"/>
    <w:rsid w:val="000F60E0"/>
    <w:rsid w:val="000F6D8A"/>
    <w:rsid w:val="000F6F57"/>
    <w:rsid w:val="000F7790"/>
    <w:rsid w:val="0010224B"/>
    <w:rsid w:val="0010347E"/>
    <w:rsid w:val="00103FA3"/>
    <w:rsid w:val="00106CB8"/>
    <w:rsid w:val="00107626"/>
    <w:rsid w:val="001101D8"/>
    <w:rsid w:val="00110547"/>
    <w:rsid w:val="00114DF5"/>
    <w:rsid w:val="0011618A"/>
    <w:rsid w:val="00122212"/>
    <w:rsid w:val="001223FB"/>
    <w:rsid w:val="00122983"/>
    <w:rsid w:val="00124A3E"/>
    <w:rsid w:val="00124CED"/>
    <w:rsid w:val="00132490"/>
    <w:rsid w:val="00135187"/>
    <w:rsid w:val="00144DCE"/>
    <w:rsid w:val="00146D08"/>
    <w:rsid w:val="001470D1"/>
    <w:rsid w:val="00150E56"/>
    <w:rsid w:val="00154408"/>
    <w:rsid w:val="00155BB9"/>
    <w:rsid w:val="00161F86"/>
    <w:rsid w:val="00163D1D"/>
    <w:rsid w:val="00164C69"/>
    <w:rsid w:val="00165CD2"/>
    <w:rsid w:val="00166106"/>
    <w:rsid w:val="0017102F"/>
    <w:rsid w:val="001752BC"/>
    <w:rsid w:val="001764DF"/>
    <w:rsid w:val="00186994"/>
    <w:rsid w:val="00186C9B"/>
    <w:rsid w:val="00190C44"/>
    <w:rsid w:val="001921A6"/>
    <w:rsid w:val="0019232B"/>
    <w:rsid w:val="00192949"/>
    <w:rsid w:val="001979F8"/>
    <w:rsid w:val="001A0EAA"/>
    <w:rsid w:val="001A2516"/>
    <w:rsid w:val="001A3B6E"/>
    <w:rsid w:val="001A4021"/>
    <w:rsid w:val="001A5A30"/>
    <w:rsid w:val="001A74D4"/>
    <w:rsid w:val="001B1F81"/>
    <w:rsid w:val="001B59BE"/>
    <w:rsid w:val="001B7EB3"/>
    <w:rsid w:val="001C22E3"/>
    <w:rsid w:val="001C29D6"/>
    <w:rsid w:val="001C2D75"/>
    <w:rsid w:val="001D0467"/>
    <w:rsid w:val="001D0F87"/>
    <w:rsid w:val="001D472B"/>
    <w:rsid w:val="001D57E3"/>
    <w:rsid w:val="001D6468"/>
    <w:rsid w:val="001E0611"/>
    <w:rsid w:val="001E1CFC"/>
    <w:rsid w:val="001E5A1C"/>
    <w:rsid w:val="001F1521"/>
    <w:rsid w:val="001F296B"/>
    <w:rsid w:val="001F44DD"/>
    <w:rsid w:val="001F5DE9"/>
    <w:rsid w:val="00205E81"/>
    <w:rsid w:val="00206BAB"/>
    <w:rsid w:val="00212E2A"/>
    <w:rsid w:val="00214B5B"/>
    <w:rsid w:val="00214E96"/>
    <w:rsid w:val="002201B6"/>
    <w:rsid w:val="0022029F"/>
    <w:rsid w:val="0022367B"/>
    <w:rsid w:val="00223D18"/>
    <w:rsid w:val="00224C16"/>
    <w:rsid w:val="002262A1"/>
    <w:rsid w:val="00232B4D"/>
    <w:rsid w:val="00233404"/>
    <w:rsid w:val="002340E2"/>
    <w:rsid w:val="00236C87"/>
    <w:rsid w:val="00240B1F"/>
    <w:rsid w:val="00241633"/>
    <w:rsid w:val="002443DD"/>
    <w:rsid w:val="00252A8D"/>
    <w:rsid w:val="00262FBA"/>
    <w:rsid w:val="00267B37"/>
    <w:rsid w:val="0027466B"/>
    <w:rsid w:val="0027777D"/>
    <w:rsid w:val="00282FB8"/>
    <w:rsid w:val="00283C89"/>
    <w:rsid w:val="00284E11"/>
    <w:rsid w:val="002859DE"/>
    <w:rsid w:val="00292767"/>
    <w:rsid w:val="0029395F"/>
    <w:rsid w:val="002A1A1A"/>
    <w:rsid w:val="002A38AB"/>
    <w:rsid w:val="002A56A1"/>
    <w:rsid w:val="002A74D7"/>
    <w:rsid w:val="002B44E1"/>
    <w:rsid w:val="002B4E79"/>
    <w:rsid w:val="002B4F7F"/>
    <w:rsid w:val="002C15DB"/>
    <w:rsid w:val="002C31BB"/>
    <w:rsid w:val="002C4DC4"/>
    <w:rsid w:val="002C5836"/>
    <w:rsid w:val="002C6F19"/>
    <w:rsid w:val="002D0CCE"/>
    <w:rsid w:val="002D2B03"/>
    <w:rsid w:val="002D4187"/>
    <w:rsid w:val="002D4AD4"/>
    <w:rsid w:val="002D63EE"/>
    <w:rsid w:val="002E337B"/>
    <w:rsid w:val="002E3449"/>
    <w:rsid w:val="002E4FA4"/>
    <w:rsid w:val="002E630D"/>
    <w:rsid w:val="002E6963"/>
    <w:rsid w:val="002E6E59"/>
    <w:rsid w:val="002E7B57"/>
    <w:rsid w:val="002F235E"/>
    <w:rsid w:val="002F3E95"/>
    <w:rsid w:val="002F5A71"/>
    <w:rsid w:val="002F67B0"/>
    <w:rsid w:val="0030295B"/>
    <w:rsid w:val="00302F08"/>
    <w:rsid w:val="003031DA"/>
    <w:rsid w:val="00310018"/>
    <w:rsid w:val="00316F52"/>
    <w:rsid w:val="00330132"/>
    <w:rsid w:val="00332312"/>
    <w:rsid w:val="0033421D"/>
    <w:rsid w:val="0033531E"/>
    <w:rsid w:val="00340DBB"/>
    <w:rsid w:val="00344BD2"/>
    <w:rsid w:val="00352FA8"/>
    <w:rsid w:val="00354BD4"/>
    <w:rsid w:val="00356815"/>
    <w:rsid w:val="00361A20"/>
    <w:rsid w:val="003622D4"/>
    <w:rsid w:val="003704B4"/>
    <w:rsid w:val="00371715"/>
    <w:rsid w:val="00371ED6"/>
    <w:rsid w:val="003726BA"/>
    <w:rsid w:val="00372E7E"/>
    <w:rsid w:val="003740C9"/>
    <w:rsid w:val="003758D7"/>
    <w:rsid w:val="003805F5"/>
    <w:rsid w:val="00384E18"/>
    <w:rsid w:val="003864FF"/>
    <w:rsid w:val="00390452"/>
    <w:rsid w:val="00390F88"/>
    <w:rsid w:val="0039247B"/>
    <w:rsid w:val="00392931"/>
    <w:rsid w:val="00394E07"/>
    <w:rsid w:val="003968E5"/>
    <w:rsid w:val="00397F52"/>
    <w:rsid w:val="003A16B3"/>
    <w:rsid w:val="003A4E0B"/>
    <w:rsid w:val="003A7904"/>
    <w:rsid w:val="003B0C90"/>
    <w:rsid w:val="003B29DE"/>
    <w:rsid w:val="003B2F60"/>
    <w:rsid w:val="003B38A5"/>
    <w:rsid w:val="003C1F0C"/>
    <w:rsid w:val="003C22F5"/>
    <w:rsid w:val="003C3397"/>
    <w:rsid w:val="003D03F7"/>
    <w:rsid w:val="003D23FB"/>
    <w:rsid w:val="003D30F6"/>
    <w:rsid w:val="003D5FCE"/>
    <w:rsid w:val="003D6A3B"/>
    <w:rsid w:val="003D7753"/>
    <w:rsid w:val="003E0121"/>
    <w:rsid w:val="003E43B7"/>
    <w:rsid w:val="003E4AA2"/>
    <w:rsid w:val="003F08E2"/>
    <w:rsid w:val="003F2F3E"/>
    <w:rsid w:val="003F4119"/>
    <w:rsid w:val="003F544A"/>
    <w:rsid w:val="003F5D10"/>
    <w:rsid w:val="00402BB8"/>
    <w:rsid w:val="00403C6A"/>
    <w:rsid w:val="00404146"/>
    <w:rsid w:val="0041067D"/>
    <w:rsid w:val="00413B18"/>
    <w:rsid w:val="00414BEF"/>
    <w:rsid w:val="00417BE5"/>
    <w:rsid w:val="00422A52"/>
    <w:rsid w:val="00424102"/>
    <w:rsid w:val="00432987"/>
    <w:rsid w:val="00435202"/>
    <w:rsid w:val="0044079E"/>
    <w:rsid w:val="004429B2"/>
    <w:rsid w:val="00451166"/>
    <w:rsid w:val="00454761"/>
    <w:rsid w:val="00455189"/>
    <w:rsid w:val="00455F74"/>
    <w:rsid w:val="004622B9"/>
    <w:rsid w:val="00464BF6"/>
    <w:rsid w:val="00464DAC"/>
    <w:rsid w:val="00466CCF"/>
    <w:rsid w:val="00472C34"/>
    <w:rsid w:val="0047516C"/>
    <w:rsid w:val="004818E0"/>
    <w:rsid w:val="004823FF"/>
    <w:rsid w:val="00482E77"/>
    <w:rsid w:val="00485770"/>
    <w:rsid w:val="00487131"/>
    <w:rsid w:val="004904C7"/>
    <w:rsid w:val="00495545"/>
    <w:rsid w:val="004963F5"/>
    <w:rsid w:val="00497A47"/>
    <w:rsid w:val="00497E01"/>
    <w:rsid w:val="004A014D"/>
    <w:rsid w:val="004A0413"/>
    <w:rsid w:val="004A1F8E"/>
    <w:rsid w:val="004A3FC9"/>
    <w:rsid w:val="004B0F06"/>
    <w:rsid w:val="004B4574"/>
    <w:rsid w:val="004B7FC1"/>
    <w:rsid w:val="004C180C"/>
    <w:rsid w:val="004C3E95"/>
    <w:rsid w:val="004C629D"/>
    <w:rsid w:val="004C6B05"/>
    <w:rsid w:val="004D66E5"/>
    <w:rsid w:val="004D6867"/>
    <w:rsid w:val="004D70FB"/>
    <w:rsid w:val="004D7EDE"/>
    <w:rsid w:val="004E1FE0"/>
    <w:rsid w:val="004E45D8"/>
    <w:rsid w:val="004E6054"/>
    <w:rsid w:val="004F1D9D"/>
    <w:rsid w:val="004F1F5B"/>
    <w:rsid w:val="004F593D"/>
    <w:rsid w:val="004F6E80"/>
    <w:rsid w:val="004F741F"/>
    <w:rsid w:val="0050037B"/>
    <w:rsid w:val="00501F97"/>
    <w:rsid w:val="0050550A"/>
    <w:rsid w:val="0051137C"/>
    <w:rsid w:val="00516C25"/>
    <w:rsid w:val="0051704A"/>
    <w:rsid w:val="005175CE"/>
    <w:rsid w:val="00525A77"/>
    <w:rsid w:val="0052637C"/>
    <w:rsid w:val="0052639D"/>
    <w:rsid w:val="0052681E"/>
    <w:rsid w:val="005305A7"/>
    <w:rsid w:val="00533B3F"/>
    <w:rsid w:val="0053585E"/>
    <w:rsid w:val="005430FD"/>
    <w:rsid w:val="0054504F"/>
    <w:rsid w:val="00547177"/>
    <w:rsid w:val="00547337"/>
    <w:rsid w:val="00555DBC"/>
    <w:rsid w:val="00557558"/>
    <w:rsid w:val="00561D32"/>
    <w:rsid w:val="00563261"/>
    <w:rsid w:val="00564346"/>
    <w:rsid w:val="00572861"/>
    <w:rsid w:val="005742CA"/>
    <w:rsid w:val="005748A4"/>
    <w:rsid w:val="00583134"/>
    <w:rsid w:val="00583F2C"/>
    <w:rsid w:val="00587D6E"/>
    <w:rsid w:val="005919D3"/>
    <w:rsid w:val="005931CA"/>
    <w:rsid w:val="0059425E"/>
    <w:rsid w:val="005A0C16"/>
    <w:rsid w:val="005A184A"/>
    <w:rsid w:val="005A29C9"/>
    <w:rsid w:val="005A3307"/>
    <w:rsid w:val="005A3473"/>
    <w:rsid w:val="005A4D84"/>
    <w:rsid w:val="005B0F45"/>
    <w:rsid w:val="005B4485"/>
    <w:rsid w:val="005B5874"/>
    <w:rsid w:val="005B7D42"/>
    <w:rsid w:val="005C1461"/>
    <w:rsid w:val="005C43A6"/>
    <w:rsid w:val="005C475C"/>
    <w:rsid w:val="005C7C51"/>
    <w:rsid w:val="005D207C"/>
    <w:rsid w:val="005D31F9"/>
    <w:rsid w:val="005D4558"/>
    <w:rsid w:val="005D5123"/>
    <w:rsid w:val="005D61DD"/>
    <w:rsid w:val="005D778C"/>
    <w:rsid w:val="005E123C"/>
    <w:rsid w:val="005E2DE3"/>
    <w:rsid w:val="005E4F35"/>
    <w:rsid w:val="005E51A5"/>
    <w:rsid w:val="005E5523"/>
    <w:rsid w:val="005F1B1F"/>
    <w:rsid w:val="005F4260"/>
    <w:rsid w:val="005F4A7D"/>
    <w:rsid w:val="005F66B2"/>
    <w:rsid w:val="005F6FC3"/>
    <w:rsid w:val="005F7219"/>
    <w:rsid w:val="006011E6"/>
    <w:rsid w:val="00613CEE"/>
    <w:rsid w:val="006171DE"/>
    <w:rsid w:val="006208BE"/>
    <w:rsid w:val="00622BDA"/>
    <w:rsid w:val="006248DB"/>
    <w:rsid w:val="00625808"/>
    <w:rsid w:val="00632382"/>
    <w:rsid w:val="00632917"/>
    <w:rsid w:val="00635811"/>
    <w:rsid w:val="00635DF1"/>
    <w:rsid w:val="00635E9B"/>
    <w:rsid w:val="00636C7F"/>
    <w:rsid w:val="00637947"/>
    <w:rsid w:val="00641C5A"/>
    <w:rsid w:val="00644CC9"/>
    <w:rsid w:val="00645F40"/>
    <w:rsid w:val="00650088"/>
    <w:rsid w:val="00652948"/>
    <w:rsid w:val="00654FE0"/>
    <w:rsid w:val="006608AB"/>
    <w:rsid w:val="00661588"/>
    <w:rsid w:val="00663BD1"/>
    <w:rsid w:val="00674091"/>
    <w:rsid w:val="00676541"/>
    <w:rsid w:val="006772CE"/>
    <w:rsid w:val="00683E77"/>
    <w:rsid w:val="006A1639"/>
    <w:rsid w:val="006A3630"/>
    <w:rsid w:val="006B138D"/>
    <w:rsid w:val="006B338E"/>
    <w:rsid w:val="006B7DDC"/>
    <w:rsid w:val="006C0739"/>
    <w:rsid w:val="006C0FEA"/>
    <w:rsid w:val="006D0AE9"/>
    <w:rsid w:val="006D458D"/>
    <w:rsid w:val="006D4FFA"/>
    <w:rsid w:val="006D7B34"/>
    <w:rsid w:val="006E0948"/>
    <w:rsid w:val="006E0C3B"/>
    <w:rsid w:val="006E5C8F"/>
    <w:rsid w:val="006E6DF1"/>
    <w:rsid w:val="006F40ED"/>
    <w:rsid w:val="006F61BC"/>
    <w:rsid w:val="00703E9D"/>
    <w:rsid w:val="0070589E"/>
    <w:rsid w:val="0071048A"/>
    <w:rsid w:val="00711585"/>
    <w:rsid w:val="00720AF3"/>
    <w:rsid w:val="00720E04"/>
    <w:rsid w:val="00721336"/>
    <w:rsid w:val="0073438F"/>
    <w:rsid w:val="007375C1"/>
    <w:rsid w:val="00737D52"/>
    <w:rsid w:val="00742E33"/>
    <w:rsid w:val="007443EB"/>
    <w:rsid w:val="00750578"/>
    <w:rsid w:val="0075192C"/>
    <w:rsid w:val="0075211E"/>
    <w:rsid w:val="007546E4"/>
    <w:rsid w:val="007553A4"/>
    <w:rsid w:val="007563B6"/>
    <w:rsid w:val="0075772E"/>
    <w:rsid w:val="00757754"/>
    <w:rsid w:val="00766DD8"/>
    <w:rsid w:val="0078325B"/>
    <w:rsid w:val="00787400"/>
    <w:rsid w:val="00787693"/>
    <w:rsid w:val="0079056E"/>
    <w:rsid w:val="00792961"/>
    <w:rsid w:val="00795F87"/>
    <w:rsid w:val="0079785A"/>
    <w:rsid w:val="007B0545"/>
    <w:rsid w:val="007B0552"/>
    <w:rsid w:val="007B13AB"/>
    <w:rsid w:val="007B7329"/>
    <w:rsid w:val="007C5935"/>
    <w:rsid w:val="007C7F9C"/>
    <w:rsid w:val="007D0B2F"/>
    <w:rsid w:val="007D1A2B"/>
    <w:rsid w:val="007D1A8E"/>
    <w:rsid w:val="007D223E"/>
    <w:rsid w:val="007D4508"/>
    <w:rsid w:val="007D4CF8"/>
    <w:rsid w:val="007D64A6"/>
    <w:rsid w:val="007E0A48"/>
    <w:rsid w:val="007E33F7"/>
    <w:rsid w:val="007E5A48"/>
    <w:rsid w:val="007E62D1"/>
    <w:rsid w:val="007E732D"/>
    <w:rsid w:val="007F2F89"/>
    <w:rsid w:val="00802676"/>
    <w:rsid w:val="00803614"/>
    <w:rsid w:val="0080640B"/>
    <w:rsid w:val="00811807"/>
    <w:rsid w:val="0081310D"/>
    <w:rsid w:val="008158BB"/>
    <w:rsid w:val="00815D9F"/>
    <w:rsid w:val="008177C4"/>
    <w:rsid w:val="0082230B"/>
    <w:rsid w:val="00834B72"/>
    <w:rsid w:val="00834D27"/>
    <w:rsid w:val="008359FD"/>
    <w:rsid w:val="008406A7"/>
    <w:rsid w:val="008434C3"/>
    <w:rsid w:val="00847957"/>
    <w:rsid w:val="008504E7"/>
    <w:rsid w:val="00853B2E"/>
    <w:rsid w:val="00853B7C"/>
    <w:rsid w:val="00855A62"/>
    <w:rsid w:val="00860C70"/>
    <w:rsid w:val="008624A8"/>
    <w:rsid w:val="00863374"/>
    <w:rsid w:val="00863471"/>
    <w:rsid w:val="008639F2"/>
    <w:rsid w:val="0087009E"/>
    <w:rsid w:val="00876D15"/>
    <w:rsid w:val="008779F9"/>
    <w:rsid w:val="00877BB2"/>
    <w:rsid w:val="008802D9"/>
    <w:rsid w:val="00881BAD"/>
    <w:rsid w:val="00886E5B"/>
    <w:rsid w:val="00890BE2"/>
    <w:rsid w:val="00890EAF"/>
    <w:rsid w:val="00891679"/>
    <w:rsid w:val="00892B5E"/>
    <w:rsid w:val="00894290"/>
    <w:rsid w:val="008948A2"/>
    <w:rsid w:val="0089542C"/>
    <w:rsid w:val="008A14A7"/>
    <w:rsid w:val="008A1EF6"/>
    <w:rsid w:val="008A43C7"/>
    <w:rsid w:val="008B14CE"/>
    <w:rsid w:val="008B43B9"/>
    <w:rsid w:val="008B4657"/>
    <w:rsid w:val="008B5AAF"/>
    <w:rsid w:val="008B75CB"/>
    <w:rsid w:val="008C09A7"/>
    <w:rsid w:val="008D2EBF"/>
    <w:rsid w:val="008D3DF5"/>
    <w:rsid w:val="008D4810"/>
    <w:rsid w:val="008D57B1"/>
    <w:rsid w:val="008E7976"/>
    <w:rsid w:val="008F0C38"/>
    <w:rsid w:val="008F1F5B"/>
    <w:rsid w:val="00900045"/>
    <w:rsid w:val="00901F6D"/>
    <w:rsid w:val="009043FB"/>
    <w:rsid w:val="00911C2D"/>
    <w:rsid w:val="00914A6F"/>
    <w:rsid w:val="0091525C"/>
    <w:rsid w:val="0092215D"/>
    <w:rsid w:val="009246D7"/>
    <w:rsid w:val="00926538"/>
    <w:rsid w:val="00930EC4"/>
    <w:rsid w:val="009315AC"/>
    <w:rsid w:val="00934C9C"/>
    <w:rsid w:val="00934E1C"/>
    <w:rsid w:val="009355CB"/>
    <w:rsid w:val="0094287F"/>
    <w:rsid w:val="00945E8E"/>
    <w:rsid w:val="0095039B"/>
    <w:rsid w:val="009514B3"/>
    <w:rsid w:val="009518BA"/>
    <w:rsid w:val="00951DF6"/>
    <w:rsid w:val="00952B17"/>
    <w:rsid w:val="0095327D"/>
    <w:rsid w:val="00962122"/>
    <w:rsid w:val="009642B2"/>
    <w:rsid w:val="00966658"/>
    <w:rsid w:val="009669F1"/>
    <w:rsid w:val="0097156F"/>
    <w:rsid w:val="00972ED1"/>
    <w:rsid w:val="0097479A"/>
    <w:rsid w:val="009766B6"/>
    <w:rsid w:val="00982750"/>
    <w:rsid w:val="00983B00"/>
    <w:rsid w:val="00991CAE"/>
    <w:rsid w:val="009970CB"/>
    <w:rsid w:val="009A0C7C"/>
    <w:rsid w:val="009A1E57"/>
    <w:rsid w:val="009A7FFA"/>
    <w:rsid w:val="009B534B"/>
    <w:rsid w:val="009B587F"/>
    <w:rsid w:val="009C1B06"/>
    <w:rsid w:val="009C3352"/>
    <w:rsid w:val="009C4F1F"/>
    <w:rsid w:val="009C71A3"/>
    <w:rsid w:val="009C728E"/>
    <w:rsid w:val="009D148A"/>
    <w:rsid w:val="009D5299"/>
    <w:rsid w:val="009D6363"/>
    <w:rsid w:val="009D7A3E"/>
    <w:rsid w:val="009E23AA"/>
    <w:rsid w:val="009E3392"/>
    <w:rsid w:val="009E79FC"/>
    <w:rsid w:val="009F1889"/>
    <w:rsid w:val="009F79EC"/>
    <w:rsid w:val="00A018EB"/>
    <w:rsid w:val="00A0324E"/>
    <w:rsid w:val="00A04B97"/>
    <w:rsid w:val="00A07C00"/>
    <w:rsid w:val="00A10F53"/>
    <w:rsid w:val="00A114FF"/>
    <w:rsid w:val="00A11BAF"/>
    <w:rsid w:val="00A12F25"/>
    <w:rsid w:val="00A15053"/>
    <w:rsid w:val="00A155CB"/>
    <w:rsid w:val="00A25D1A"/>
    <w:rsid w:val="00A41F6A"/>
    <w:rsid w:val="00A42C49"/>
    <w:rsid w:val="00A4582B"/>
    <w:rsid w:val="00A47470"/>
    <w:rsid w:val="00A478E5"/>
    <w:rsid w:val="00A47B66"/>
    <w:rsid w:val="00A5017F"/>
    <w:rsid w:val="00A50F64"/>
    <w:rsid w:val="00A519E8"/>
    <w:rsid w:val="00A54FA0"/>
    <w:rsid w:val="00A558A8"/>
    <w:rsid w:val="00A561C4"/>
    <w:rsid w:val="00A56D75"/>
    <w:rsid w:val="00A6637A"/>
    <w:rsid w:val="00A73795"/>
    <w:rsid w:val="00A75638"/>
    <w:rsid w:val="00A7766E"/>
    <w:rsid w:val="00A85FBD"/>
    <w:rsid w:val="00A90729"/>
    <w:rsid w:val="00A94A1C"/>
    <w:rsid w:val="00A95E02"/>
    <w:rsid w:val="00AA355C"/>
    <w:rsid w:val="00AA3E72"/>
    <w:rsid w:val="00AA3FBE"/>
    <w:rsid w:val="00AA61C5"/>
    <w:rsid w:val="00AB0680"/>
    <w:rsid w:val="00AB18A6"/>
    <w:rsid w:val="00AB21D8"/>
    <w:rsid w:val="00AB2587"/>
    <w:rsid w:val="00AB3985"/>
    <w:rsid w:val="00AB5C79"/>
    <w:rsid w:val="00AC1FEC"/>
    <w:rsid w:val="00AC3B0F"/>
    <w:rsid w:val="00AC5362"/>
    <w:rsid w:val="00AC589B"/>
    <w:rsid w:val="00AC6CB3"/>
    <w:rsid w:val="00AD40C3"/>
    <w:rsid w:val="00AE2FDB"/>
    <w:rsid w:val="00AF1AD2"/>
    <w:rsid w:val="00AF2C38"/>
    <w:rsid w:val="00AF34CD"/>
    <w:rsid w:val="00AF3DB7"/>
    <w:rsid w:val="00AF5FF8"/>
    <w:rsid w:val="00AF6BCA"/>
    <w:rsid w:val="00B0018D"/>
    <w:rsid w:val="00B01105"/>
    <w:rsid w:val="00B01E6D"/>
    <w:rsid w:val="00B02C91"/>
    <w:rsid w:val="00B03978"/>
    <w:rsid w:val="00B0397B"/>
    <w:rsid w:val="00B03DDE"/>
    <w:rsid w:val="00B04A70"/>
    <w:rsid w:val="00B07D34"/>
    <w:rsid w:val="00B15E91"/>
    <w:rsid w:val="00B16864"/>
    <w:rsid w:val="00B17EF9"/>
    <w:rsid w:val="00B2160F"/>
    <w:rsid w:val="00B22446"/>
    <w:rsid w:val="00B305CF"/>
    <w:rsid w:val="00B31296"/>
    <w:rsid w:val="00B33EA3"/>
    <w:rsid w:val="00B351EF"/>
    <w:rsid w:val="00B36710"/>
    <w:rsid w:val="00B428D8"/>
    <w:rsid w:val="00B430CF"/>
    <w:rsid w:val="00B44B02"/>
    <w:rsid w:val="00B5065A"/>
    <w:rsid w:val="00B51F92"/>
    <w:rsid w:val="00B54258"/>
    <w:rsid w:val="00B56550"/>
    <w:rsid w:val="00B56574"/>
    <w:rsid w:val="00B56E82"/>
    <w:rsid w:val="00B60002"/>
    <w:rsid w:val="00B600BC"/>
    <w:rsid w:val="00B617BA"/>
    <w:rsid w:val="00B6187C"/>
    <w:rsid w:val="00B61E54"/>
    <w:rsid w:val="00B6443C"/>
    <w:rsid w:val="00B6747A"/>
    <w:rsid w:val="00B70FCB"/>
    <w:rsid w:val="00B7448A"/>
    <w:rsid w:val="00B749A9"/>
    <w:rsid w:val="00B76EA0"/>
    <w:rsid w:val="00B818A0"/>
    <w:rsid w:val="00B82A63"/>
    <w:rsid w:val="00B86480"/>
    <w:rsid w:val="00B9180D"/>
    <w:rsid w:val="00B96926"/>
    <w:rsid w:val="00BA1101"/>
    <w:rsid w:val="00BA4EBC"/>
    <w:rsid w:val="00BA57EE"/>
    <w:rsid w:val="00BA7C0F"/>
    <w:rsid w:val="00BB085F"/>
    <w:rsid w:val="00BC0945"/>
    <w:rsid w:val="00BC2F53"/>
    <w:rsid w:val="00BC4186"/>
    <w:rsid w:val="00BC4FD5"/>
    <w:rsid w:val="00BC615B"/>
    <w:rsid w:val="00BC6927"/>
    <w:rsid w:val="00BC7079"/>
    <w:rsid w:val="00BD0212"/>
    <w:rsid w:val="00BD2B6E"/>
    <w:rsid w:val="00BD6DEA"/>
    <w:rsid w:val="00BE3F28"/>
    <w:rsid w:val="00BE4856"/>
    <w:rsid w:val="00BE5201"/>
    <w:rsid w:val="00BE5BA9"/>
    <w:rsid w:val="00BE7FE6"/>
    <w:rsid w:val="00BF0949"/>
    <w:rsid w:val="00BF3470"/>
    <w:rsid w:val="00BF5551"/>
    <w:rsid w:val="00C03842"/>
    <w:rsid w:val="00C05604"/>
    <w:rsid w:val="00C072D4"/>
    <w:rsid w:val="00C077C3"/>
    <w:rsid w:val="00C12A52"/>
    <w:rsid w:val="00C12E20"/>
    <w:rsid w:val="00C13C64"/>
    <w:rsid w:val="00C143F5"/>
    <w:rsid w:val="00C15138"/>
    <w:rsid w:val="00C15619"/>
    <w:rsid w:val="00C1666D"/>
    <w:rsid w:val="00C210CA"/>
    <w:rsid w:val="00C221E7"/>
    <w:rsid w:val="00C24760"/>
    <w:rsid w:val="00C24A05"/>
    <w:rsid w:val="00C25EB8"/>
    <w:rsid w:val="00C26714"/>
    <w:rsid w:val="00C269B1"/>
    <w:rsid w:val="00C27866"/>
    <w:rsid w:val="00C322F1"/>
    <w:rsid w:val="00C36CA1"/>
    <w:rsid w:val="00C426D1"/>
    <w:rsid w:val="00C504E1"/>
    <w:rsid w:val="00C51BAB"/>
    <w:rsid w:val="00C51EC1"/>
    <w:rsid w:val="00C53B96"/>
    <w:rsid w:val="00C65FB0"/>
    <w:rsid w:val="00C743E3"/>
    <w:rsid w:val="00C74846"/>
    <w:rsid w:val="00C84D48"/>
    <w:rsid w:val="00C913BF"/>
    <w:rsid w:val="00C961B3"/>
    <w:rsid w:val="00C97FA6"/>
    <w:rsid w:val="00CA0387"/>
    <w:rsid w:val="00CA1594"/>
    <w:rsid w:val="00CB4B72"/>
    <w:rsid w:val="00CB5509"/>
    <w:rsid w:val="00CC15EF"/>
    <w:rsid w:val="00CC3A97"/>
    <w:rsid w:val="00CC5BFA"/>
    <w:rsid w:val="00CC682D"/>
    <w:rsid w:val="00CC704F"/>
    <w:rsid w:val="00CC7481"/>
    <w:rsid w:val="00CD281D"/>
    <w:rsid w:val="00CD73AA"/>
    <w:rsid w:val="00CD774B"/>
    <w:rsid w:val="00CE1806"/>
    <w:rsid w:val="00CE291E"/>
    <w:rsid w:val="00CE4502"/>
    <w:rsid w:val="00CE5A6E"/>
    <w:rsid w:val="00CE61C0"/>
    <w:rsid w:val="00CE6C1F"/>
    <w:rsid w:val="00CF0CC9"/>
    <w:rsid w:val="00CF1092"/>
    <w:rsid w:val="00CF2182"/>
    <w:rsid w:val="00CF33D3"/>
    <w:rsid w:val="00CF4A37"/>
    <w:rsid w:val="00D00F2D"/>
    <w:rsid w:val="00D136CF"/>
    <w:rsid w:val="00D1746F"/>
    <w:rsid w:val="00D21C95"/>
    <w:rsid w:val="00D23DE5"/>
    <w:rsid w:val="00D26F9C"/>
    <w:rsid w:val="00D273C6"/>
    <w:rsid w:val="00D27D1A"/>
    <w:rsid w:val="00D3051F"/>
    <w:rsid w:val="00D3053D"/>
    <w:rsid w:val="00D344DC"/>
    <w:rsid w:val="00D403DB"/>
    <w:rsid w:val="00D40633"/>
    <w:rsid w:val="00D47AD5"/>
    <w:rsid w:val="00D52936"/>
    <w:rsid w:val="00D60694"/>
    <w:rsid w:val="00D621BA"/>
    <w:rsid w:val="00D63A77"/>
    <w:rsid w:val="00D663B2"/>
    <w:rsid w:val="00D66E17"/>
    <w:rsid w:val="00D70FE3"/>
    <w:rsid w:val="00D71F3B"/>
    <w:rsid w:val="00D73501"/>
    <w:rsid w:val="00D74B9D"/>
    <w:rsid w:val="00D76DB8"/>
    <w:rsid w:val="00D76EA7"/>
    <w:rsid w:val="00D830EF"/>
    <w:rsid w:val="00D86FFF"/>
    <w:rsid w:val="00D878BF"/>
    <w:rsid w:val="00D87C06"/>
    <w:rsid w:val="00D92637"/>
    <w:rsid w:val="00D92BB9"/>
    <w:rsid w:val="00D964EF"/>
    <w:rsid w:val="00D9774E"/>
    <w:rsid w:val="00DA51B2"/>
    <w:rsid w:val="00DA56FD"/>
    <w:rsid w:val="00DB1488"/>
    <w:rsid w:val="00DB5C04"/>
    <w:rsid w:val="00DB609F"/>
    <w:rsid w:val="00DC16F7"/>
    <w:rsid w:val="00DC2069"/>
    <w:rsid w:val="00DC5DA9"/>
    <w:rsid w:val="00DC72B6"/>
    <w:rsid w:val="00DD1FEE"/>
    <w:rsid w:val="00DD33FA"/>
    <w:rsid w:val="00DD3A4F"/>
    <w:rsid w:val="00DD4355"/>
    <w:rsid w:val="00DD7A7B"/>
    <w:rsid w:val="00DE13F8"/>
    <w:rsid w:val="00DE3EFD"/>
    <w:rsid w:val="00DE4F16"/>
    <w:rsid w:val="00DE74C4"/>
    <w:rsid w:val="00DF0663"/>
    <w:rsid w:val="00DF4CA8"/>
    <w:rsid w:val="00DF596A"/>
    <w:rsid w:val="00DF67CC"/>
    <w:rsid w:val="00DF75FE"/>
    <w:rsid w:val="00E05533"/>
    <w:rsid w:val="00E05B51"/>
    <w:rsid w:val="00E14A8A"/>
    <w:rsid w:val="00E17E5A"/>
    <w:rsid w:val="00E20B63"/>
    <w:rsid w:val="00E218DF"/>
    <w:rsid w:val="00E25F30"/>
    <w:rsid w:val="00E26284"/>
    <w:rsid w:val="00E263AB"/>
    <w:rsid w:val="00E30C56"/>
    <w:rsid w:val="00E3235B"/>
    <w:rsid w:val="00E36F98"/>
    <w:rsid w:val="00E4007D"/>
    <w:rsid w:val="00E40A20"/>
    <w:rsid w:val="00E41715"/>
    <w:rsid w:val="00E41891"/>
    <w:rsid w:val="00E50704"/>
    <w:rsid w:val="00E558D6"/>
    <w:rsid w:val="00E561E2"/>
    <w:rsid w:val="00E570E6"/>
    <w:rsid w:val="00E60D23"/>
    <w:rsid w:val="00E6119F"/>
    <w:rsid w:val="00E67105"/>
    <w:rsid w:val="00E6757F"/>
    <w:rsid w:val="00E6762E"/>
    <w:rsid w:val="00E7303C"/>
    <w:rsid w:val="00E7747A"/>
    <w:rsid w:val="00E8012B"/>
    <w:rsid w:val="00E81620"/>
    <w:rsid w:val="00E8282C"/>
    <w:rsid w:val="00E85F10"/>
    <w:rsid w:val="00E86954"/>
    <w:rsid w:val="00E8757E"/>
    <w:rsid w:val="00E91346"/>
    <w:rsid w:val="00E91B88"/>
    <w:rsid w:val="00E9494A"/>
    <w:rsid w:val="00E951EB"/>
    <w:rsid w:val="00EA204E"/>
    <w:rsid w:val="00EA20A3"/>
    <w:rsid w:val="00EA26EF"/>
    <w:rsid w:val="00EA7106"/>
    <w:rsid w:val="00EA7B5F"/>
    <w:rsid w:val="00EB2AD1"/>
    <w:rsid w:val="00EB609B"/>
    <w:rsid w:val="00EB6FD0"/>
    <w:rsid w:val="00EC1DBD"/>
    <w:rsid w:val="00EC3880"/>
    <w:rsid w:val="00EC4266"/>
    <w:rsid w:val="00EC569C"/>
    <w:rsid w:val="00EC6E5C"/>
    <w:rsid w:val="00ED2D00"/>
    <w:rsid w:val="00ED5C36"/>
    <w:rsid w:val="00EE0D26"/>
    <w:rsid w:val="00EE5AB2"/>
    <w:rsid w:val="00EE7593"/>
    <w:rsid w:val="00EE7C47"/>
    <w:rsid w:val="00EF176A"/>
    <w:rsid w:val="00EF21BF"/>
    <w:rsid w:val="00EF2A38"/>
    <w:rsid w:val="00EF78A2"/>
    <w:rsid w:val="00F03E16"/>
    <w:rsid w:val="00F052B3"/>
    <w:rsid w:val="00F06C2F"/>
    <w:rsid w:val="00F14536"/>
    <w:rsid w:val="00F153EB"/>
    <w:rsid w:val="00F2087D"/>
    <w:rsid w:val="00F21C88"/>
    <w:rsid w:val="00F22F62"/>
    <w:rsid w:val="00F2436E"/>
    <w:rsid w:val="00F261D2"/>
    <w:rsid w:val="00F4553C"/>
    <w:rsid w:val="00F45B40"/>
    <w:rsid w:val="00F473F3"/>
    <w:rsid w:val="00F53BA2"/>
    <w:rsid w:val="00F658DC"/>
    <w:rsid w:val="00F7101E"/>
    <w:rsid w:val="00F76BEA"/>
    <w:rsid w:val="00F81430"/>
    <w:rsid w:val="00F848AC"/>
    <w:rsid w:val="00F85F2B"/>
    <w:rsid w:val="00F864B2"/>
    <w:rsid w:val="00FA049F"/>
    <w:rsid w:val="00FA2D5F"/>
    <w:rsid w:val="00FA3445"/>
    <w:rsid w:val="00FA4FFB"/>
    <w:rsid w:val="00FA5805"/>
    <w:rsid w:val="00FB0C6C"/>
    <w:rsid w:val="00FB3ADC"/>
    <w:rsid w:val="00FB3D89"/>
    <w:rsid w:val="00FB5A8A"/>
    <w:rsid w:val="00FB5F56"/>
    <w:rsid w:val="00FC3896"/>
    <w:rsid w:val="00FC4C7D"/>
    <w:rsid w:val="00FC4D12"/>
    <w:rsid w:val="00FC6DEE"/>
    <w:rsid w:val="00FD46F7"/>
    <w:rsid w:val="00FD62EB"/>
    <w:rsid w:val="00FD6AFE"/>
    <w:rsid w:val="00FD6E64"/>
    <w:rsid w:val="00FD6F28"/>
    <w:rsid w:val="00FE0187"/>
    <w:rsid w:val="00FE0F43"/>
    <w:rsid w:val="00FE2E08"/>
    <w:rsid w:val="00FE3A27"/>
    <w:rsid w:val="00FE493E"/>
    <w:rsid w:val="00FE4C51"/>
    <w:rsid w:val="00FE6671"/>
    <w:rsid w:val="00FE679C"/>
    <w:rsid w:val="00FF4C0D"/>
    <w:rsid w:val="00FF76AA"/>
    <w:rsid w:val="00FF7DB3"/>
  </w:rsids>
  <m:mathPr>
    <m:mathFont m:val="Cambria Math"/>
    <m:brkBin m:val="before"/>
    <m:brkBinSub m:val="--"/>
    <m:smallFrac m:val="0"/>
    <m:dispDef m:val="0"/>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AB7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ru-RU" w:eastAsia="ru-R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uiPriority="3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uiPriority w:val="1"/>
    <w:qFormat/>
    <w:rsid w:val="00E6762E"/>
    <w:pPr>
      <w:widowControl w:val="0"/>
      <w:autoSpaceDE w:val="0"/>
      <w:autoSpaceDN w:val="0"/>
      <w:adjustRightInd w:val="0"/>
    </w:pPr>
    <w:rPr>
      <w:rFonts w:ascii="Times New Roman" w:eastAsia="Times New Roman" w:hAnsi="Times New Roman"/>
      <w:sz w:val="24"/>
      <w:szCs w:val="24"/>
      <w:lang w:val="de-DE" w:eastAsia="de-DE"/>
    </w:rPr>
  </w:style>
  <w:style w:type="paragraph" w:styleId="Heading1">
    <w:name w:val="heading 1"/>
    <w:basedOn w:val="Normal"/>
    <w:next w:val="Normal"/>
    <w:link w:val="Heading1Char"/>
    <w:uiPriority w:val="1"/>
    <w:qFormat/>
    <w:rsid w:val="00190C44"/>
    <w:pPr>
      <w:spacing w:before="58"/>
      <w:ind w:left="117"/>
      <w:outlineLvl w:val="0"/>
    </w:pPr>
    <w:rPr>
      <w:rFonts w:ascii="Arial" w:hAnsi="Arial" w:cs="Arial"/>
      <w:b/>
      <w:bCs/>
      <w:sz w:val="32"/>
      <w:szCs w:val="32"/>
    </w:rPr>
  </w:style>
  <w:style w:type="paragraph" w:styleId="Heading2">
    <w:name w:val="heading 2"/>
    <w:basedOn w:val="Normal"/>
    <w:next w:val="Normal"/>
    <w:link w:val="Heading2Char"/>
    <w:uiPriority w:val="1"/>
    <w:qFormat/>
    <w:rsid w:val="00190C44"/>
    <w:pPr>
      <w:spacing w:before="69"/>
      <w:ind w:left="117"/>
      <w:outlineLvl w:val="1"/>
    </w:pPr>
    <w:rPr>
      <w:rFonts w:ascii="Arial" w:hAnsi="Arial" w:cs="Arial"/>
      <w:b/>
      <w:bCs/>
    </w:rPr>
  </w:style>
  <w:style w:type="paragraph" w:styleId="Heading3">
    <w:name w:val="heading 3"/>
    <w:basedOn w:val="Normal"/>
    <w:next w:val="Normal"/>
    <w:link w:val="Heading3Char"/>
    <w:uiPriority w:val="1"/>
    <w:qFormat/>
    <w:rsid w:val="00190C44"/>
    <w:pPr>
      <w:ind w:left="100"/>
      <w:outlineLvl w:val="2"/>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0C44"/>
    <w:rPr>
      <w:rFonts w:ascii="Arial" w:eastAsia="Times New Roman" w:hAnsi="Arial" w:cs="Arial"/>
      <w:b/>
      <w:bCs/>
      <w:sz w:val="32"/>
      <w:szCs w:val="32"/>
      <w:lang w:val="de-DE" w:eastAsia="de-DE"/>
    </w:rPr>
  </w:style>
  <w:style w:type="character" w:customStyle="1" w:styleId="Heading2Char">
    <w:name w:val="Heading 2 Char"/>
    <w:link w:val="Heading2"/>
    <w:uiPriority w:val="1"/>
    <w:rsid w:val="00190C44"/>
    <w:rPr>
      <w:rFonts w:ascii="Arial" w:eastAsia="Times New Roman" w:hAnsi="Arial" w:cs="Arial"/>
      <w:b/>
      <w:bCs/>
      <w:lang w:val="de-DE" w:eastAsia="de-DE"/>
    </w:rPr>
  </w:style>
  <w:style w:type="character" w:customStyle="1" w:styleId="Heading3Char">
    <w:name w:val="Heading 3 Char"/>
    <w:link w:val="Heading3"/>
    <w:uiPriority w:val="9"/>
    <w:rsid w:val="00190C44"/>
    <w:rPr>
      <w:rFonts w:ascii="Arial" w:eastAsia="Times New Roman" w:hAnsi="Arial" w:cs="Arial"/>
      <w:b/>
      <w:bCs/>
      <w:sz w:val="22"/>
      <w:szCs w:val="22"/>
      <w:lang w:val="de-DE" w:eastAsia="de-DE"/>
    </w:rPr>
  </w:style>
  <w:style w:type="paragraph" w:styleId="BodyText">
    <w:name w:val="Body Text"/>
    <w:basedOn w:val="Normal"/>
    <w:link w:val="BodyTextChar"/>
    <w:uiPriority w:val="1"/>
    <w:qFormat/>
    <w:rsid w:val="00190C44"/>
    <w:pPr>
      <w:ind w:left="5187"/>
    </w:pPr>
    <w:rPr>
      <w:rFonts w:ascii="Arial" w:hAnsi="Arial" w:cs="Arial"/>
      <w:sz w:val="22"/>
      <w:szCs w:val="22"/>
    </w:rPr>
  </w:style>
  <w:style w:type="character" w:customStyle="1" w:styleId="BodyTextChar">
    <w:name w:val="Body Text Char"/>
    <w:link w:val="BodyText"/>
    <w:uiPriority w:val="99"/>
    <w:rsid w:val="00190C44"/>
    <w:rPr>
      <w:rFonts w:ascii="Arial" w:eastAsia="Times New Roman" w:hAnsi="Arial" w:cs="Arial"/>
      <w:sz w:val="22"/>
      <w:szCs w:val="22"/>
      <w:lang w:val="de-DE" w:eastAsia="de-DE"/>
    </w:rPr>
  </w:style>
  <w:style w:type="paragraph" w:customStyle="1" w:styleId="TableParagraph">
    <w:name w:val="Table Paragraph"/>
    <w:basedOn w:val="Normal"/>
    <w:uiPriority w:val="1"/>
    <w:qFormat/>
    <w:rsid w:val="00190C44"/>
  </w:style>
  <w:style w:type="character" w:styleId="CommentReference">
    <w:name w:val="annotation reference"/>
    <w:uiPriority w:val="99"/>
    <w:semiHidden/>
    <w:unhideWhenUsed/>
    <w:rsid w:val="00190C44"/>
    <w:rPr>
      <w:sz w:val="16"/>
      <w:szCs w:val="16"/>
    </w:rPr>
  </w:style>
  <w:style w:type="paragraph" w:styleId="CommentText">
    <w:name w:val="annotation text"/>
    <w:basedOn w:val="Normal"/>
    <w:link w:val="CommentTextChar"/>
    <w:uiPriority w:val="99"/>
    <w:semiHidden/>
    <w:unhideWhenUsed/>
    <w:rsid w:val="00190C44"/>
    <w:rPr>
      <w:sz w:val="20"/>
      <w:szCs w:val="20"/>
    </w:rPr>
  </w:style>
  <w:style w:type="character" w:customStyle="1" w:styleId="CommentTextChar">
    <w:name w:val="Comment Text Char"/>
    <w:link w:val="CommentText"/>
    <w:uiPriority w:val="99"/>
    <w:semiHidden/>
    <w:rsid w:val="00190C44"/>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190C44"/>
    <w:rPr>
      <w:b/>
      <w:bCs/>
    </w:rPr>
  </w:style>
  <w:style w:type="character" w:customStyle="1" w:styleId="CommentSubjectChar">
    <w:name w:val="Comment Subject Char"/>
    <w:link w:val="CommentSubject"/>
    <w:uiPriority w:val="99"/>
    <w:semiHidden/>
    <w:rsid w:val="00190C44"/>
    <w:rPr>
      <w:rFonts w:ascii="Times New Roman" w:eastAsia="Times New Roman" w:hAnsi="Times New Roman" w:cs="Times New Roman"/>
      <w:b/>
      <w:bCs/>
      <w:sz w:val="20"/>
      <w:szCs w:val="20"/>
      <w:lang w:val="de-DE" w:eastAsia="de-DE"/>
    </w:rPr>
  </w:style>
  <w:style w:type="paragraph" w:styleId="BalloonText">
    <w:name w:val="Balloon Text"/>
    <w:basedOn w:val="Normal"/>
    <w:link w:val="BalloonTextChar"/>
    <w:uiPriority w:val="99"/>
    <w:semiHidden/>
    <w:unhideWhenUsed/>
    <w:rsid w:val="00190C44"/>
    <w:rPr>
      <w:rFonts w:ascii="Tahoma" w:hAnsi="Tahoma" w:cs="Tahoma"/>
      <w:sz w:val="16"/>
      <w:szCs w:val="16"/>
    </w:rPr>
  </w:style>
  <w:style w:type="character" w:customStyle="1" w:styleId="BalloonTextChar">
    <w:name w:val="Balloon Text Char"/>
    <w:link w:val="BalloonText"/>
    <w:uiPriority w:val="99"/>
    <w:semiHidden/>
    <w:rsid w:val="00190C44"/>
    <w:rPr>
      <w:rFonts w:ascii="Tahoma" w:eastAsia="Times New Roman" w:hAnsi="Tahoma" w:cs="Tahoma"/>
      <w:sz w:val="16"/>
      <w:szCs w:val="16"/>
      <w:lang w:val="de-DE" w:eastAsia="de-DE"/>
    </w:rPr>
  </w:style>
  <w:style w:type="paragraph" w:styleId="FootnoteText">
    <w:name w:val="footnote text"/>
    <w:aliases w:val="Fußnotentextf"/>
    <w:basedOn w:val="Normal"/>
    <w:next w:val="Normal"/>
    <w:link w:val="FootnoteTextChar"/>
    <w:qFormat/>
    <w:rsid w:val="00190C44"/>
    <w:pPr>
      <w:widowControl/>
      <w:autoSpaceDE/>
      <w:autoSpaceDN/>
      <w:adjustRightInd/>
      <w:spacing w:after="120"/>
      <w:ind w:left="170" w:hanging="170"/>
      <w:jc w:val="both"/>
    </w:pPr>
    <w:rPr>
      <w:rFonts w:ascii="Arial" w:eastAsia="SimSun" w:hAnsi="Arial" w:cs="Simplified Arabic"/>
      <w:sz w:val="18"/>
      <w:szCs w:val="20"/>
      <w:lang w:val="x-none" w:eastAsia="x-none" w:bidi="ar-AE"/>
    </w:rPr>
  </w:style>
  <w:style w:type="character" w:customStyle="1" w:styleId="FootnoteTextChar">
    <w:name w:val="Footnote Text Char"/>
    <w:aliases w:val="Fußnotentextf Char"/>
    <w:link w:val="FootnoteText"/>
    <w:rsid w:val="00190C44"/>
    <w:rPr>
      <w:rFonts w:ascii="Arial" w:eastAsia="SimSun" w:hAnsi="Arial" w:cs="Simplified Arabic"/>
      <w:sz w:val="18"/>
      <w:szCs w:val="20"/>
      <w:lang w:val="x-none" w:eastAsia="x-none" w:bidi="ar-AE"/>
    </w:rPr>
  </w:style>
  <w:style w:type="character" w:styleId="FootnoteReference">
    <w:name w:val="footnote reference"/>
    <w:rsid w:val="00190C44"/>
    <w:rPr>
      <w:rFonts w:ascii="Arial" w:eastAsia="SimSun" w:hAnsi="Arial" w:cs="Simplified Arabic"/>
      <w:sz w:val="18"/>
      <w:szCs w:val="18"/>
      <w:vertAlign w:val="superscript"/>
      <w:lang w:bidi="ar-AE"/>
    </w:rPr>
  </w:style>
  <w:style w:type="paragraph" w:customStyle="1" w:styleId="BodyText1">
    <w:name w:val="Body Text 1"/>
    <w:basedOn w:val="Normal"/>
    <w:link w:val="BodyText1Zchn"/>
    <w:qFormat/>
    <w:rsid w:val="00190C44"/>
    <w:pPr>
      <w:widowControl/>
      <w:autoSpaceDE/>
      <w:autoSpaceDN/>
      <w:adjustRightInd/>
      <w:spacing w:before="240"/>
      <w:jc w:val="both"/>
    </w:pPr>
    <w:rPr>
      <w:rFonts w:ascii="Arial" w:eastAsia="SimSun" w:hAnsi="Arial" w:cs="Arial"/>
      <w:sz w:val="20"/>
      <w:szCs w:val="20"/>
      <w:lang w:val="x-none" w:eastAsia="en-GB" w:bidi="he-IL"/>
    </w:rPr>
  </w:style>
  <w:style w:type="character" w:customStyle="1" w:styleId="BodyText1Zchn">
    <w:name w:val="Body Text 1 Zchn"/>
    <w:link w:val="BodyText1"/>
    <w:rsid w:val="00190C44"/>
    <w:rPr>
      <w:rFonts w:ascii="Arial" w:eastAsia="SimSun" w:hAnsi="Arial" w:cs="Arial"/>
      <w:lang w:val="x-none" w:eastAsia="en-GB" w:bidi="he-IL"/>
    </w:rPr>
  </w:style>
  <w:style w:type="character" w:styleId="Hyperlink">
    <w:name w:val="Hyperlink"/>
    <w:uiPriority w:val="99"/>
    <w:unhideWhenUsed/>
    <w:rsid w:val="00190C44"/>
    <w:rPr>
      <w:color w:val="0000FF"/>
      <w:u w:val="single"/>
    </w:rPr>
  </w:style>
  <w:style w:type="paragraph" w:styleId="Footer">
    <w:name w:val="footer"/>
    <w:basedOn w:val="Normal"/>
    <w:link w:val="FooterChar"/>
    <w:uiPriority w:val="99"/>
    <w:unhideWhenUsed/>
    <w:rsid w:val="00190C44"/>
    <w:pPr>
      <w:tabs>
        <w:tab w:val="center" w:pos="4320"/>
        <w:tab w:val="right" w:pos="8640"/>
      </w:tabs>
    </w:pPr>
  </w:style>
  <w:style w:type="character" w:customStyle="1" w:styleId="FooterChar">
    <w:name w:val="Footer Char"/>
    <w:link w:val="Footer"/>
    <w:uiPriority w:val="99"/>
    <w:rsid w:val="00190C44"/>
    <w:rPr>
      <w:rFonts w:ascii="Times New Roman" w:eastAsia="Times New Roman" w:hAnsi="Times New Roman" w:cs="Times New Roman"/>
      <w:lang w:val="de-DE" w:eastAsia="de-DE"/>
    </w:rPr>
  </w:style>
  <w:style w:type="paragraph" w:customStyle="1" w:styleId="-11">
    <w:name w:val="Цветной список - Акцент 11"/>
    <w:basedOn w:val="Normal"/>
    <w:uiPriority w:val="34"/>
    <w:qFormat/>
    <w:rsid w:val="00F527CF"/>
  </w:style>
  <w:style w:type="paragraph" w:customStyle="1" w:styleId="21">
    <w:name w:val="Средняя сетка 21"/>
    <w:uiPriority w:val="1"/>
    <w:qFormat/>
    <w:rsid w:val="00F527CF"/>
    <w:pPr>
      <w:widowControl w:val="0"/>
      <w:autoSpaceDE w:val="0"/>
      <w:autoSpaceDN w:val="0"/>
      <w:adjustRightInd w:val="0"/>
    </w:pPr>
    <w:rPr>
      <w:rFonts w:ascii="Times New Roman" w:eastAsia="Times New Roman" w:hAnsi="Times New Roman"/>
      <w:sz w:val="24"/>
      <w:szCs w:val="24"/>
      <w:lang w:val="de-DE" w:eastAsia="de-DE"/>
    </w:rPr>
  </w:style>
  <w:style w:type="character" w:styleId="PageNumber">
    <w:name w:val="page number"/>
    <w:rsid w:val="00EB6FD0"/>
  </w:style>
  <w:style w:type="paragraph" w:styleId="Header">
    <w:name w:val="header"/>
    <w:basedOn w:val="Normal"/>
    <w:link w:val="HeaderChar"/>
    <w:rsid w:val="009A0C7C"/>
    <w:pPr>
      <w:tabs>
        <w:tab w:val="center" w:pos="4320"/>
        <w:tab w:val="right" w:pos="8640"/>
      </w:tabs>
    </w:pPr>
  </w:style>
  <w:style w:type="character" w:customStyle="1" w:styleId="HeaderChar">
    <w:name w:val="Header Char"/>
    <w:link w:val="Header"/>
    <w:rsid w:val="009A0C7C"/>
    <w:rPr>
      <w:rFonts w:ascii="Times New Roman" w:eastAsia="Times New Roman" w:hAnsi="Times New Roman"/>
      <w:sz w:val="24"/>
      <w:szCs w:val="24"/>
      <w:lang w:val="de-DE" w:eastAsia="de-DE"/>
    </w:rPr>
  </w:style>
  <w:style w:type="paragraph" w:styleId="ListParagraph">
    <w:name w:val="List Paragraph"/>
    <w:basedOn w:val="Normal"/>
    <w:uiPriority w:val="34"/>
    <w:qFormat/>
    <w:rsid w:val="00051936"/>
    <w:pPr>
      <w:ind w:left="720"/>
    </w:pPr>
  </w:style>
  <w:style w:type="table" w:styleId="TableGrid">
    <w:name w:val="Table Grid"/>
    <w:basedOn w:val="TableNormal"/>
    <w:uiPriority w:val="39"/>
    <w:rsid w:val="00A07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06A7"/>
    <w:rPr>
      <w:rFonts w:ascii="Times New Roman" w:eastAsia="Times New Roman" w:hAnsi="Times New Roman"/>
      <w:sz w:val="24"/>
      <w:szCs w:val="24"/>
      <w:lang w:val="en-US"/>
    </w:rPr>
  </w:style>
  <w:style w:type="paragraph" w:customStyle="1" w:styleId="2">
    <w:name w:val="Абзац списка2"/>
    <w:basedOn w:val="Normal"/>
    <w:uiPriority w:val="34"/>
    <w:qFormat/>
    <w:rsid w:val="008406A7"/>
    <w:pPr>
      <w:widowControl/>
      <w:autoSpaceDE/>
      <w:autoSpaceDN/>
      <w:adjustRightInd/>
      <w:ind w:left="720"/>
      <w:contextualSpacing/>
    </w:pPr>
    <w:rPr>
      <w:sz w:val="20"/>
      <w:szCs w:val="20"/>
      <w:lang w:val="en-GB" w:eastAsia="ru-RU"/>
    </w:rPr>
  </w:style>
  <w:style w:type="paragraph" w:customStyle="1" w:styleId="Default">
    <w:name w:val="Default"/>
    <w:rsid w:val="00FF7DB3"/>
    <w:pPr>
      <w:autoSpaceDE w:val="0"/>
      <w:autoSpaceDN w:val="0"/>
      <w:adjustRightInd w:val="0"/>
    </w:pPr>
    <w:rPr>
      <w:rFonts w:ascii="Times New Roman" w:hAnsi="Times New Roman"/>
      <w:color w:val="000000"/>
      <w:sz w:val="24"/>
      <w:szCs w:val="24"/>
      <w:lang w:val="sl-SI" w:eastAsia="sl-SI"/>
    </w:rPr>
  </w:style>
  <w:style w:type="character" w:customStyle="1" w:styleId="apple-converted-space">
    <w:name w:val="apple-converted-space"/>
    <w:rsid w:val="007E62D1"/>
  </w:style>
  <w:style w:type="paragraph" w:styleId="TOC3">
    <w:name w:val="toc 3"/>
    <w:basedOn w:val="Normal"/>
    <w:next w:val="Normal"/>
    <w:autoRedefine/>
    <w:uiPriority w:val="39"/>
    <w:rsid w:val="00E951EB"/>
    <w:pPr>
      <w:tabs>
        <w:tab w:val="left" w:pos="1540"/>
        <w:tab w:val="right" w:leader="dot" w:pos="9240"/>
      </w:tabs>
      <w:ind w:left="480"/>
    </w:pPr>
    <w:rPr>
      <w:rFonts w:ascii="Arial" w:hAnsi="Arial"/>
      <w:noProof/>
      <w:spacing w:val="2"/>
      <w:sz w:val="22"/>
      <w:lang w:val="en-US"/>
    </w:rPr>
  </w:style>
  <w:style w:type="paragraph" w:styleId="TOC1">
    <w:name w:val="toc 1"/>
    <w:basedOn w:val="Normal"/>
    <w:next w:val="Normal"/>
    <w:autoRedefine/>
    <w:uiPriority w:val="39"/>
    <w:rsid w:val="001D472B"/>
    <w:rPr>
      <w:rFonts w:ascii="Arial" w:hAnsi="Arial"/>
      <w:sz w:val="22"/>
    </w:rPr>
  </w:style>
  <w:style w:type="paragraph" w:styleId="TOC2">
    <w:name w:val="toc 2"/>
    <w:basedOn w:val="Normal"/>
    <w:next w:val="Normal"/>
    <w:autoRedefine/>
    <w:uiPriority w:val="39"/>
    <w:rsid w:val="001D472B"/>
    <w:pPr>
      <w:ind w:left="240"/>
    </w:pPr>
    <w:rPr>
      <w:rFonts w:ascii="Arial" w:hAnsi="Arial"/>
      <w:sz w:val="22"/>
    </w:rPr>
  </w:style>
  <w:style w:type="paragraph" w:styleId="TOC4">
    <w:name w:val="toc 4"/>
    <w:basedOn w:val="Normal"/>
    <w:next w:val="Normal"/>
    <w:autoRedefine/>
    <w:uiPriority w:val="39"/>
    <w:unhideWhenUsed/>
    <w:rsid w:val="009C4F1F"/>
    <w:pPr>
      <w:widowControl/>
      <w:autoSpaceDE/>
      <w:autoSpaceDN/>
      <w:adjustRightInd/>
      <w:spacing w:after="100" w:line="276"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9C4F1F"/>
    <w:pPr>
      <w:widowControl/>
      <w:autoSpaceDE/>
      <w:autoSpaceDN/>
      <w:adjustRightInd/>
      <w:spacing w:after="100" w:line="276" w:lineRule="auto"/>
      <w:ind w:left="880"/>
    </w:pPr>
    <w:rPr>
      <w:rFonts w:ascii="Calibri" w:hAnsi="Calibri"/>
      <w:sz w:val="22"/>
      <w:szCs w:val="22"/>
      <w:lang w:val="en-US" w:eastAsia="en-US"/>
    </w:rPr>
  </w:style>
  <w:style w:type="paragraph" w:styleId="TOC6">
    <w:name w:val="toc 6"/>
    <w:basedOn w:val="Normal"/>
    <w:next w:val="Normal"/>
    <w:autoRedefine/>
    <w:uiPriority w:val="39"/>
    <w:unhideWhenUsed/>
    <w:rsid w:val="009C4F1F"/>
    <w:pPr>
      <w:widowControl/>
      <w:autoSpaceDE/>
      <w:autoSpaceDN/>
      <w:adjustRightInd/>
      <w:spacing w:after="100" w:line="276" w:lineRule="auto"/>
      <w:ind w:left="1100"/>
    </w:pPr>
    <w:rPr>
      <w:rFonts w:ascii="Calibri" w:hAnsi="Calibri"/>
      <w:sz w:val="22"/>
      <w:szCs w:val="22"/>
      <w:lang w:val="en-US" w:eastAsia="en-US"/>
    </w:rPr>
  </w:style>
  <w:style w:type="paragraph" w:styleId="TOC7">
    <w:name w:val="toc 7"/>
    <w:basedOn w:val="Normal"/>
    <w:next w:val="Normal"/>
    <w:autoRedefine/>
    <w:uiPriority w:val="39"/>
    <w:unhideWhenUsed/>
    <w:rsid w:val="009C4F1F"/>
    <w:pPr>
      <w:widowControl/>
      <w:autoSpaceDE/>
      <w:autoSpaceDN/>
      <w:adjustRightInd/>
      <w:spacing w:after="100" w:line="276" w:lineRule="auto"/>
      <w:ind w:left="1320"/>
    </w:pPr>
    <w:rPr>
      <w:rFonts w:ascii="Calibri" w:hAnsi="Calibri"/>
      <w:sz w:val="22"/>
      <w:szCs w:val="22"/>
      <w:lang w:val="en-US" w:eastAsia="en-US"/>
    </w:rPr>
  </w:style>
  <w:style w:type="paragraph" w:styleId="TOC8">
    <w:name w:val="toc 8"/>
    <w:basedOn w:val="Normal"/>
    <w:next w:val="Normal"/>
    <w:autoRedefine/>
    <w:uiPriority w:val="39"/>
    <w:unhideWhenUsed/>
    <w:rsid w:val="009C4F1F"/>
    <w:pPr>
      <w:widowControl/>
      <w:autoSpaceDE/>
      <w:autoSpaceDN/>
      <w:adjustRightInd/>
      <w:spacing w:after="100" w:line="276"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9C4F1F"/>
    <w:pPr>
      <w:widowControl/>
      <w:autoSpaceDE/>
      <w:autoSpaceDN/>
      <w:adjustRightInd/>
      <w:spacing w:after="100" w:line="276" w:lineRule="auto"/>
      <w:ind w:left="1760"/>
    </w:pPr>
    <w:rPr>
      <w:rFonts w:ascii="Calibri" w:hAnsi="Calibri"/>
      <w:sz w:val="22"/>
      <w:szCs w:val="22"/>
      <w:lang w:val="en-US" w:eastAsia="en-US"/>
    </w:rPr>
  </w:style>
  <w:style w:type="character" w:customStyle="1" w:styleId="Omemba1">
    <w:name w:val="Omemba1"/>
    <w:uiPriority w:val="99"/>
    <w:semiHidden/>
    <w:unhideWhenUsed/>
    <w:rsid w:val="001D472B"/>
    <w:rPr>
      <w:color w:val="2B579A"/>
      <w:shd w:val="clear" w:color="auto" w:fill="E6E6E6"/>
    </w:rPr>
  </w:style>
  <w:style w:type="paragraph" w:styleId="Revision">
    <w:name w:val="Revision"/>
    <w:hidden/>
    <w:semiHidden/>
    <w:rsid w:val="00E30C56"/>
    <w:rPr>
      <w:rFonts w:ascii="Times New Roman" w:eastAsia="Times New Roman" w:hAnsi="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ru-RU" w:eastAsia="ru-R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uiPriority="3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uiPriority w:val="1"/>
    <w:qFormat/>
    <w:rsid w:val="00E6762E"/>
    <w:pPr>
      <w:widowControl w:val="0"/>
      <w:autoSpaceDE w:val="0"/>
      <w:autoSpaceDN w:val="0"/>
      <w:adjustRightInd w:val="0"/>
    </w:pPr>
    <w:rPr>
      <w:rFonts w:ascii="Times New Roman" w:eastAsia="Times New Roman" w:hAnsi="Times New Roman"/>
      <w:sz w:val="24"/>
      <w:szCs w:val="24"/>
      <w:lang w:val="de-DE" w:eastAsia="de-DE"/>
    </w:rPr>
  </w:style>
  <w:style w:type="paragraph" w:styleId="Heading1">
    <w:name w:val="heading 1"/>
    <w:basedOn w:val="Normal"/>
    <w:next w:val="Normal"/>
    <w:link w:val="Heading1Char"/>
    <w:uiPriority w:val="1"/>
    <w:qFormat/>
    <w:rsid w:val="00190C44"/>
    <w:pPr>
      <w:spacing w:before="58"/>
      <w:ind w:left="117"/>
      <w:outlineLvl w:val="0"/>
    </w:pPr>
    <w:rPr>
      <w:rFonts w:ascii="Arial" w:hAnsi="Arial" w:cs="Arial"/>
      <w:b/>
      <w:bCs/>
      <w:sz w:val="32"/>
      <w:szCs w:val="32"/>
    </w:rPr>
  </w:style>
  <w:style w:type="paragraph" w:styleId="Heading2">
    <w:name w:val="heading 2"/>
    <w:basedOn w:val="Normal"/>
    <w:next w:val="Normal"/>
    <w:link w:val="Heading2Char"/>
    <w:uiPriority w:val="1"/>
    <w:qFormat/>
    <w:rsid w:val="00190C44"/>
    <w:pPr>
      <w:spacing w:before="69"/>
      <w:ind w:left="117"/>
      <w:outlineLvl w:val="1"/>
    </w:pPr>
    <w:rPr>
      <w:rFonts w:ascii="Arial" w:hAnsi="Arial" w:cs="Arial"/>
      <w:b/>
      <w:bCs/>
    </w:rPr>
  </w:style>
  <w:style w:type="paragraph" w:styleId="Heading3">
    <w:name w:val="heading 3"/>
    <w:basedOn w:val="Normal"/>
    <w:next w:val="Normal"/>
    <w:link w:val="Heading3Char"/>
    <w:uiPriority w:val="1"/>
    <w:qFormat/>
    <w:rsid w:val="00190C44"/>
    <w:pPr>
      <w:ind w:left="100"/>
      <w:outlineLvl w:val="2"/>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0C44"/>
    <w:rPr>
      <w:rFonts w:ascii="Arial" w:eastAsia="Times New Roman" w:hAnsi="Arial" w:cs="Arial"/>
      <w:b/>
      <w:bCs/>
      <w:sz w:val="32"/>
      <w:szCs w:val="32"/>
      <w:lang w:val="de-DE" w:eastAsia="de-DE"/>
    </w:rPr>
  </w:style>
  <w:style w:type="character" w:customStyle="1" w:styleId="Heading2Char">
    <w:name w:val="Heading 2 Char"/>
    <w:link w:val="Heading2"/>
    <w:uiPriority w:val="1"/>
    <w:rsid w:val="00190C44"/>
    <w:rPr>
      <w:rFonts w:ascii="Arial" w:eastAsia="Times New Roman" w:hAnsi="Arial" w:cs="Arial"/>
      <w:b/>
      <w:bCs/>
      <w:lang w:val="de-DE" w:eastAsia="de-DE"/>
    </w:rPr>
  </w:style>
  <w:style w:type="character" w:customStyle="1" w:styleId="Heading3Char">
    <w:name w:val="Heading 3 Char"/>
    <w:link w:val="Heading3"/>
    <w:uiPriority w:val="9"/>
    <w:rsid w:val="00190C44"/>
    <w:rPr>
      <w:rFonts w:ascii="Arial" w:eastAsia="Times New Roman" w:hAnsi="Arial" w:cs="Arial"/>
      <w:b/>
      <w:bCs/>
      <w:sz w:val="22"/>
      <w:szCs w:val="22"/>
      <w:lang w:val="de-DE" w:eastAsia="de-DE"/>
    </w:rPr>
  </w:style>
  <w:style w:type="paragraph" w:styleId="BodyText">
    <w:name w:val="Body Text"/>
    <w:basedOn w:val="Normal"/>
    <w:link w:val="BodyTextChar"/>
    <w:uiPriority w:val="1"/>
    <w:qFormat/>
    <w:rsid w:val="00190C44"/>
    <w:pPr>
      <w:ind w:left="5187"/>
    </w:pPr>
    <w:rPr>
      <w:rFonts w:ascii="Arial" w:hAnsi="Arial" w:cs="Arial"/>
      <w:sz w:val="22"/>
      <w:szCs w:val="22"/>
    </w:rPr>
  </w:style>
  <w:style w:type="character" w:customStyle="1" w:styleId="BodyTextChar">
    <w:name w:val="Body Text Char"/>
    <w:link w:val="BodyText"/>
    <w:uiPriority w:val="99"/>
    <w:rsid w:val="00190C44"/>
    <w:rPr>
      <w:rFonts w:ascii="Arial" w:eastAsia="Times New Roman" w:hAnsi="Arial" w:cs="Arial"/>
      <w:sz w:val="22"/>
      <w:szCs w:val="22"/>
      <w:lang w:val="de-DE" w:eastAsia="de-DE"/>
    </w:rPr>
  </w:style>
  <w:style w:type="paragraph" w:customStyle="1" w:styleId="TableParagraph">
    <w:name w:val="Table Paragraph"/>
    <w:basedOn w:val="Normal"/>
    <w:uiPriority w:val="1"/>
    <w:qFormat/>
    <w:rsid w:val="00190C44"/>
  </w:style>
  <w:style w:type="character" w:styleId="CommentReference">
    <w:name w:val="annotation reference"/>
    <w:uiPriority w:val="99"/>
    <w:semiHidden/>
    <w:unhideWhenUsed/>
    <w:rsid w:val="00190C44"/>
    <w:rPr>
      <w:sz w:val="16"/>
      <w:szCs w:val="16"/>
    </w:rPr>
  </w:style>
  <w:style w:type="paragraph" w:styleId="CommentText">
    <w:name w:val="annotation text"/>
    <w:basedOn w:val="Normal"/>
    <w:link w:val="CommentTextChar"/>
    <w:uiPriority w:val="99"/>
    <w:semiHidden/>
    <w:unhideWhenUsed/>
    <w:rsid w:val="00190C44"/>
    <w:rPr>
      <w:sz w:val="20"/>
      <w:szCs w:val="20"/>
    </w:rPr>
  </w:style>
  <w:style w:type="character" w:customStyle="1" w:styleId="CommentTextChar">
    <w:name w:val="Comment Text Char"/>
    <w:link w:val="CommentText"/>
    <w:uiPriority w:val="99"/>
    <w:semiHidden/>
    <w:rsid w:val="00190C44"/>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190C44"/>
    <w:rPr>
      <w:b/>
      <w:bCs/>
    </w:rPr>
  </w:style>
  <w:style w:type="character" w:customStyle="1" w:styleId="CommentSubjectChar">
    <w:name w:val="Comment Subject Char"/>
    <w:link w:val="CommentSubject"/>
    <w:uiPriority w:val="99"/>
    <w:semiHidden/>
    <w:rsid w:val="00190C44"/>
    <w:rPr>
      <w:rFonts w:ascii="Times New Roman" w:eastAsia="Times New Roman" w:hAnsi="Times New Roman" w:cs="Times New Roman"/>
      <w:b/>
      <w:bCs/>
      <w:sz w:val="20"/>
      <w:szCs w:val="20"/>
      <w:lang w:val="de-DE" w:eastAsia="de-DE"/>
    </w:rPr>
  </w:style>
  <w:style w:type="paragraph" w:styleId="BalloonText">
    <w:name w:val="Balloon Text"/>
    <w:basedOn w:val="Normal"/>
    <w:link w:val="BalloonTextChar"/>
    <w:uiPriority w:val="99"/>
    <w:semiHidden/>
    <w:unhideWhenUsed/>
    <w:rsid w:val="00190C44"/>
    <w:rPr>
      <w:rFonts w:ascii="Tahoma" w:hAnsi="Tahoma" w:cs="Tahoma"/>
      <w:sz w:val="16"/>
      <w:szCs w:val="16"/>
    </w:rPr>
  </w:style>
  <w:style w:type="character" w:customStyle="1" w:styleId="BalloonTextChar">
    <w:name w:val="Balloon Text Char"/>
    <w:link w:val="BalloonText"/>
    <w:uiPriority w:val="99"/>
    <w:semiHidden/>
    <w:rsid w:val="00190C44"/>
    <w:rPr>
      <w:rFonts w:ascii="Tahoma" w:eastAsia="Times New Roman" w:hAnsi="Tahoma" w:cs="Tahoma"/>
      <w:sz w:val="16"/>
      <w:szCs w:val="16"/>
      <w:lang w:val="de-DE" w:eastAsia="de-DE"/>
    </w:rPr>
  </w:style>
  <w:style w:type="paragraph" w:styleId="FootnoteText">
    <w:name w:val="footnote text"/>
    <w:aliases w:val="Fußnotentextf"/>
    <w:basedOn w:val="Normal"/>
    <w:next w:val="Normal"/>
    <w:link w:val="FootnoteTextChar"/>
    <w:qFormat/>
    <w:rsid w:val="00190C44"/>
    <w:pPr>
      <w:widowControl/>
      <w:autoSpaceDE/>
      <w:autoSpaceDN/>
      <w:adjustRightInd/>
      <w:spacing w:after="120"/>
      <w:ind w:left="170" w:hanging="170"/>
      <w:jc w:val="both"/>
    </w:pPr>
    <w:rPr>
      <w:rFonts w:ascii="Arial" w:eastAsia="SimSun" w:hAnsi="Arial" w:cs="Simplified Arabic"/>
      <w:sz w:val="18"/>
      <w:szCs w:val="20"/>
      <w:lang w:val="x-none" w:eastAsia="x-none" w:bidi="ar-AE"/>
    </w:rPr>
  </w:style>
  <w:style w:type="character" w:customStyle="1" w:styleId="FootnoteTextChar">
    <w:name w:val="Footnote Text Char"/>
    <w:aliases w:val="Fußnotentextf Char"/>
    <w:link w:val="FootnoteText"/>
    <w:rsid w:val="00190C44"/>
    <w:rPr>
      <w:rFonts w:ascii="Arial" w:eastAsia="SimSun" w:hAnsi="Arial" w:cs="Simplified Arabic"/>
      <w:sz w:val="18"/>
      <w:szCs w:val="20"/>
      <w:lang w:val="x-none" w:eastAsia="x-none" w:bidi="ar-AE"/>
    </w:rPr>
  </w:style>
  <w:style w:type="character" w:styleId="FootnoteReference">
    <w:name w:val="footnote reference"/>
    <w:rsid w:val="00190C44"/>
    <w:rPr>
      <w:rFonts w:ascii="Arial" w:eastAsia="SimSun" w:hAnsi="Arial" w:cs="Simplified Arabic"/>
      <w:sz w:val="18"/>
      <w:szCs w:val="18"/>
      <w:vertAlign w:val="superscript"/>
      <w:lang w:bidi="ar-AE"/>
    </w:rPr>
  </w:style>
  <w:style w:type="paragraph" w:customStyle="1" w:styleId="BodyText1">
    <w:name w:val="Body Text 1"/>
    <w:basedOn w:val="Normal"/>
    <w:link w:val="BodyText1Zchn"/>
    <w:qFormat/>
    <w:rsid w:val="00190C44"/>
    <w:pPr>
      <w:widowControl/>
      <w:autoSpaceDE/>
      <w:autoSpaceDN/>
      <w:adjustRightInd/>
      <w:spacing w:before="240"/>
      <w:jc w:val="both"/>
    </w:pPr>
    <w:rPr>
      <w:rFonts w:ascii="Arial" w:eastAsia="SimSun" w:hAnsi="Arial" w:cs="Arial"/>
      <w:sz w:val="20"/>
      <w:szCs w:val="20"/>
      <w:lang w:val="x-none" w:eastAsia="en-GB" w:bidi="he-IL"/>
    </w:rPr>
  </w:style>
  <w:style w:type="character" w:customStyle="1" w:styleId="BodyText1Zchn">
    <w:name w:val="Body Text 1 Zchn"/>
    <w:link w:val="BodyText1"/>
    <w:rsid w:val="00190C44"/>
    <w:rPr>
      <w:rFonts w:ascii="Arial" w:eastAsia="SimSun" w:hAnsi="Arial" w:cs="Arial"/>
      <w:lang w:val="x-none" w:eastAsia="en-GB" w:bidi="he-IL"/>
    </w:rPr>
  </w:style>
  <w:style w:type="character" w:styleId="Hyperlink">
    <w:name w:val="Hyperlink"/>
    <w:uiPriority w:val="99"/>
    <w:unhideWhenUsed/>
    <w:rsid w:val="00190C44"/>
    <w:rPr>
      <w:color w:val="0000FF"/>
      <w:u w:val="single"/>
    </w:rPr>
  </w:style>
  <w:style w:type="paragraph" w:styleId="Footer">
    <w:name w:val="footer"/>
    <w:basedOn w:val="Normal"/>
    <w:link w:val="FooterChar"/>
    <w:uiPriority w:val="99"/>
    <w:unhideWhenUsed/>
    <w:rsid w:val="00190C44"/>
    <w:pPr>
      <w:tabs>
        <w:tab w:val="center" w:pos="4320"/>
        <w:tab w:val="right" w:pos="8640"/>
      </w:tabs>
    </w:pPr>
  </w:style>
  <w:style w:type="character" w:customStyle="1" w:styleId="FooterChar">
    <w:name w:val="Footer Char"/>
    <w:link w:val="Footer"/>
    <w:uiPriority w:val="99"/>
    <w:rsid w:val="00190C44"/>
    <w:rPr>
      <w:rFonts w:ascii="Times New Roman" w:eastAsia="Times New Roman" w:hAnsi="Times New Roman" w:cs="Times New Roman"/>
      <w:lang w:val="de-DE" w:eastAsia="de-DE"/>
    </w:rPr>
  </w:style>
  <w:style w:type="paragraph" w:customStyle="1" w:styleId="-11">
    <w:name w:val="Цветной список - Акцент 11"/>
    <w:basedOn w:val="Normal"/>
    <w:uiPriority w:val="34"/>
    <w:qFormat/>
    <w:rsid w:val="00F527CF"/>
  </w:style>
  <w:style w:type="paragraph" w:customStyle="1" w:styleId="21">
    <w:name w:val="Средняя сетка 21"/>
    <w:uiPriority w:val="1"/>
    <w:qFormat/>
    <w:rsid w:val="00F527CF"/>
    <w:pPr>
      <w:widowControl w:val="0"/>
      <w:autoSpaceDE w:val="0"/>
      <w:autoSpaceDN w:val="0"/>
      <w:adjustRightInd w:val="0"/>
    </w:pPr>
    <w:rPr>
      <w:rFonts w:ascii="Times New Roman" w:eastAsia="Times New Roman" w:hAnsi="Times New Roman"/>
      <w:sz w:val="24"/>
      <w:szCs w:val="24"/>
      <w:lang w:val="de-DE" w:eastAsia="de-DE"/>
    </w:rPr>
  </w:style>
  <w:style w:type="character" w:styleId="PageNumber">
    <w:name w:val="page number"/>
    <w:rsid w:val="00EB6FD0"/>
  </w:style>
  <w:style w:type="paragraph" w:styleId="Header">
    <w:name w:val="header"/>
    <w:basedOn w:val="Normal"/>
    <w:link w:val="HeaderChar"/>
    <w:rsid w:val="009A0C7C"/>
    <w:pPr>
      <w:tabs>
        <w:tab w:val="center" w:pos="4320"/>
        <w:tab w:val="right" w:pos="8640"/>
      </w:tabs>
    </w:pPr>
  </w:style>
  <w:style w:type="character" w:customStyle="1" w:styleId="HeaderChar">
    <w:name w:val="Header Char"/>
    <w:link w:val="Header"/>
    <w:rsid w:val="009A0C7C"/>
    <w:rPr>
      <w:rFonts w:ascii="Times New Roman" w:eastAsia="Times New Roman" w:hAnsi="Times New Roman"/>
      <w:sz w:val="24"/>
      <w:szCs w:val="24"/>
      <w:lang w:val="de-DE" w:eastAsia="de-DE"/>
    </w:rPr>
  </w:style>
  <w:style w:type="paragraph" w:styleId="ListParagraph">
    <w:name w:val="List Paragraph"/>
    <w:basedOn w:val="Normal"/>
    <w:uiPriority w:val="34"/>
    <w:qFormat/>
    <w:rsid w:val="00051936"/>
    <w:pPr>
      <w:ind w:left="720"/>
    </w:pPr>
  </w:style>
  <w:style w:type="table" w:styleId="TableGrid">
    <w:name w:val="Table Grid"/>
    <w:basedOn w:val="TableNormal"/>
    <w:uiPriority w:val="39"/>
    <w:rsid w:val="00A07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06A7"/>
    <w:rPr>
      <w:rFonts w:ascii="Times New Roman" w:eastAsia="Times New Roman" w:hAnsi="Times New Roman"/>
      <w:sz w:val="24"/>
      <w:szCs w:val="24"/>
      <w:lang w:val="en-US"/>
    </w:rPr>
  </w:style>
  <w:style w:type="paragraph" w:customStyle="1" w:styleId="2">
    <w:name w:val="Абзац списка2"/>
    <w:basedOn w:val="Normal"/>
    <w:uiPriority w:val="34"/>
    <w:qFormat/>
    <w:rsid w:val="008406A7"/>
    <w:pPr>
      <w:widowControl/>
      <w:autoSpaceDE/>
      <w:autoSpaceDN/>
      <w:adjustRightInd/>
      <w:ind w:left="720"/>
      <w:contextualSpacing/>
    </w:pPr>
    <w:rPr>
      <w:sz w:val="20"/>
      <w:szCs w:val="20"/>
      <w:lang w:val="en-GB" w:eastAsia="ru-RU"/>
    </w:rPr>
  </w:style>
  <w:style w:type="paragraph" w:customStyle="1" w:styleId="Default">
    <w:name w:val="Default"/>
    <w:rsid w:val="00FF7DB3"/>
    <w:pPr>
      <w:autoSpaceDE w:val="0"/>
      <w:autoSpaceDN w:val="0"/>
      <w:adjustRightInd w:val="0"/>
    </w:pPr>
    <w:rPr>
      <w:rFonts w:ascii="Times New Roman" w:hAnsi="Times New Roman"/>
      <w:color w:val="000000"/>
      <w:sz w:val="24"/>
      <w:szCs w:val="24"/>
      <w:lang w:val="sl-SI" w:eastAsia="sl-SI"/>
    </w:rPr>
  </w:style>
  <w:style w:type="character" w:customStyle="1" w:styleId="apple-converted-space">
    <w:name w:val="apple-converted-space"/>
    <w:rsid w:val="007E62D1"/>
  </w:style>
  <w:style w:type="paragraph" w:styleId="TOC3">
    <w:name w:val="toc 3"/>
    <w:basedOn w:val="Normal"/>
    <w:next w:val="Normal"/>
    <w:autoRedefine/>
    <w:uiPriority w:val="39"/>
    <w:rsid w:val="00E951EB"/>
    <w:pPr>
      <w:tabs>
        <w:tab w:val="left" w:pos="1540"/>
        <w:tab w:val="right" w:leader="dot" w:pos="9240"/>
      </w:tabs>
      <w:ind w:left="480"/>
    </w:pPr>
    <w:rPr>
      <w:rFonts w:ascii="Arial" w:hAnsi="Arial"/>
      <w:noProof/>
      <w:spacing w:val="2"/>
      <w:sz w:val="22"/>
      <w:lang w:val="en-US"/>
    </w:rPr>
  </w:style>
  <w:style w:type="paragraph" w:styleId="TOC1">
    <w:name w:val="toc 1"/>
    <w:basedOn w:val="Normal"/>
    <w:next w:val="Normal"/>
    <w:autoRedefine/>
    <w:uiPriority w:val="39"/>
    <w:rsid w:val="001D472B"/>
    <w:rPr>
      <w:rFonts w:ascii="Arial" w:hAnsi="Arial"/>
      <w:sz w:val="22"/>
    </w:rPr>
  </w:style>
  <w:style w:type="paragraph" w:styleId="TOC2">
    <w:name w:val="toc 2"/>
    <w:basedOn w:val="Normal"/>
    <w:next w:val="Normal"/>
    <w:autoRedefine/>
    <w:uiPriority w:val="39"/>
    <w:rsid w:val="001D472B"/>
    <w:pPr>
      <w:ind w:left="240"/>
    </w:pPr>
    <w:rPr>
      <w:rFonts w:ascii="Arial" w:hAnsi="Arial"/>
      <w:sz w:val="22"/>
    </w:rPr>
  </w:style>
  <w:style w:type="paragraph" w:styleId="TOC4">
    <w:name w:val="toc 4"/>
    <w:basedOn w:val="Normal"/>
    <w:next w:val="Normal"/>
    <w:autoRedefine/>
    <w:uiPriority w:val="39"/>
    <w:unhideWhenUsed/>
    <w:rsid w:val="009C4F1F"/>
    <w:pPr>
      <w:widowControl/>
      <w:autoSpaceDE/>
      <w:autoSpaceDN/>
      <w:adjustRightInd/>
      <w:spacing w:after="100" w:line="276"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9C4F1F"/>
    <w:pPr>
      <w:widowControl/>
      <w:autoSpaceDE/>
      <w:autoSpaceDN/>
      <w:adjustRightInd/>
      <w:spacing w:after="100" w:line="276" w:lineRule="auto"/>
      <w:ind w:left="880"/>
    </w:pPr>
    <w:rPr>
      <w:rFonts w:ascii="Calibri" w:hAnsi="Calibri"/>
      <w:sz w:val="22"/>
      <w:szCs w:val="22"/>
      <w:lang w:val="en-US" w:eastAsia="en-US"/>
    </w:rPr>
  </w:style>
  <w:style w:type="paragraph" w:styleId="TOC6">
    <w:name w:val="toc 6"/>
    <w:basedOn w:val="Normal"/>
    <w:next w:val="Normal"/>
    <w:autoRedefine/>
    <w:uiPriority w:val="39"/>
    <w:unhideWhenUsed/>
    <w:rsid w:val="009C4F1F"/>
    <w:pPr>
      <w:widowControl/>
      <w:autoSpaceDE/>
      <w:autoSpaceDN/>
      <w:adjustRightInd/>
      <w:spacing w:after="100" w:line="276" w:lineRule="auto"/>
      <w:ind w:left="1100"/>
    </w:pPr>
    <w:rPr>
      <w:rFonts w:ascii="Calibri" w:hAnsi="Calibri"/>
      <w:sz w:val="22"/>
      <w:szCs w:val="22"/>
      <w:lang w:val="en-US" w:eastAsia="en-US"/>
    </w:rPr>
  </w:style>
  <w:style w:type="paragraph" w:styleId="TOC7">
    <w:name w:val="toc 7"/>
    <w:basedOn w:val="Normal"/>
    <w:next w:val="Normal"/>
    <w:autoRedefine/>
    <w:uiPriority w:val="39"/>
    <w:unhideWhenUsed/>
    <w:rsid w:val="009C4F1F"/>
    <w:pPr>
      <w:widowControl/>
      <w:autoSpaceDE/>
      <w:autoSpaceDN/>
      <w:adjustRightInd/>
      <w:spacing w:after="100" w:line="276" w:lineRule="auto"/>
      <w:ind w:left="1320"/>
    </w:pPr>
    <w:rPr>
      <w:rFonts w:ascii="Calibri" w:hAnsi="Calibri"/>
      <w:sz w:val="22"/>
      <w:szCs w:val="22"/>
      <w:lang w:val="en-US" w:eastAsia="en-US"/>
    </w:rPr>
  </w:style>
  <w:style w:type="paragraph" w:styleId="TOC8">
    <w:name w:val="toc 8"/>
    <w:basedOn w:val="Normal"/>
    <w:next w:val="Normal"/>
    <w:autoRedefine/>
    <w:uiPriority w:val="39"/>
    <w:unhideWhenUsed/>
    <w:rsid w:val="009C4F1F"/>
    <w:pPr>
      <w:widowControl/>
      <w:autoSpaceDE/>
      <w:autoSpaceDN/>
      <w:adjustRightInd/>
      <w:spacing w:after="100" w:line="276"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9C4F1F"/>
    <w:pPr>
      <w:widowControl/>
      <w:autoSpaceDE/>
      <w:autoSpaceDN/>
      <w:adjustRightInd/>
      <w:spacing w:after="100" w:line="276" w:lineRule="auto"/>
      <w:ind w:left="1760"/>
    </w:pPr>
    <w:rPr>
      <w:rFonts w:ascii="Calibri" w:hAnsi="Calibri"/>
      <w:sz w:val="22"/>
      <w:szCs w:val="22"/>
      <w:lang w:val="en-US" w:eastAsia="en-US"/>
    </w:rPr>
  </w:style>
  <w:style w:type="character" w:customStyle="1" w:styleId="Omemba1">
    <w:name w:val="Omemba1"/>
    <w:uiPriority w:val="99"/>
    <w:semiHidden/>
    <w:unhideWhenUsed/>
    <w:rsid w:val="001D472B"/>
    <w:rPr>
      <w:color w:val="2B579A"/>
      <w:shd w:val="clear" w:color="auto" w:fill="E6E6E6"/>
    </w:rPr>
  </w:style>
  <w:style w:type="paragraph" w:styleId="Revision">
    <w:name w:val="Revision"/>
    <w:hidden/>
    <w:semiHidden/>
    <w:rsid w:val="00E30C56"/>
    <w:rPr>
      <w:rFonts w:ascii="Times New Roman" w:eastAsia="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64507">
      <w:bodyDiv w:val="1"/>
      <w:marLeft w:val="0"/>
      <w:marRight w:val="0"/>
      <w:marTop w:val="0"/>
      <w:marBottom w:val="0"/>
      <w:divBdr>
        <w:top w:val="none" w:sz="0" w:space="0" w:color="auto"/>
        <w:left w:val="none" w:sz="0" w:space="0" w:color="auto"/>
        <w:bottom w:val="none" w:sz="0" w:space="0" w:color="auto"/>
        <w:right w:val="none" w:sz="0" w:space="0" w:color="auto"/>
      </w:divBdr>
    </w:div>
    <w:div w:id="235868030">
      <w:bodyDiv w:val="1"/>
      <w:marLeft w:val="0"/>
      <w:marRight w:val="0"/>
      <w:marTop w:val="0"/>
      <w:marBottom w:val="0"/>
      <w:divBdr>
        <w:top w:val="none" w:sz="0" w:space="0" w:color="auto"/>
        <w:left w:val="none" w:sz="0" w:space="0" w:color="auto"/>
        <w:bottom w:val="none" w:sz="0" w:space="0" w:color="auto"/>
        <w:right w:val="none" w:sz="0" w:space="0" w:color="auto"/>
      </w:divBdr>
    </w:div>
    <w:div w:id="1919243576">
      <w:bodyDiv w:val="1"/>
      <w:marLeft w:val="0"/>
      <w:marRight w:val="0"/>
      <w:marTop w:val="0"/>
      <w:marBottom w:val="0"/>
      <w:divBdr>
        <w:top w:val="none" w:sz="0" w:space="0" w:color="auto"/>
        <w:left w:val="none" w:sz="0" w:space="0" w:color="auto"/>
        <w:bottom w:val="none" w:sz="0" w:space="0" w:color="auto"/>
        <w:right w:val="none" w:sz="0" w:space="0" w:color="auto"/>
      </w:divBdr>
    </w:div>
    <w:div w:id="1993288255">
      <w:bodyDiv w:val="1"/>
      <w:marLeft w:val="0"/>
      <w:marRight w:val="0"/>
      <w:marTop w:val="0"/>
      <w:marBottom w:val="0"/>
      <w:divBdr>
        <w:top w:val="none" w:sz="0" w:space="0" w:color="auto"/>
        <w:left w:val="none" w:sz="0" w:space="0" w:color="auto"/>
        <w:bottom w:val="none" w:sz="0" w:space="0" w:color="auto"/>
        <w:right w:val="none" w:sz="0" w:space="0" w:color="auto"/>
      </w:divBdr>
      <w:divsChild>
        <w:div w:id="244533976">
          <w:marLeft w:val="0"/>
          <w:marRight w:val="0"/>
          <w:marTop w:val="0"/>
          <w:marBottom w:val="0"/>
          <w:divBdr>
            <w:top w:val="none" w:sz="0" w:space="0" w:color="auto"/>
            <w:left w:val="none" w:sz="0" w:space="0" w:color="auto"/>
            <w:bottom w:val="none" w:sz="0" w:space="0" w:color="auto"/>
            <w:right w:val="none" w:sz="0" w:space="0" w:color="auto"/>
          </w:divBdr>
        </w:div>
        <w:div w:id="1446078975">
          <w:marLeft w:val="0"/>
          <w:marRight w:val="0"/>
          <w:marTop w:val="0"/>
          <w:marBottom w:val="0"/>
          <w:divBdr>
            <w:top w:val="none" w:sz="0" w:space="0" w:color="auto"/>
            <w:left w:val="none" w:sz="0" w:space="0" w:color="auto"/>
            <w:bottom w:val="none" w:sz="0" w:space="0" w:color="auto"/>
            <w:right w:val="none" w:sz="0" w:space="0" w:color="auto"/>
          </w:divBdr>
        </w:div>
        <w:div w:id="1460612408">
          <w:marLeft w:val="0"/>
          <w:marRight w:val="0"/>
          <w:marTop w:val="0"/>
          <w:marBottom w:val="0"/>
          <w:divBdr>
            <w:top w:val="none" w:sz="0" w:space="0" w:color="auto"/>
            <w:left w:val="none" w:sz="0" w:space="0" w:color="auto"/>
            <w:bottom w:val="none" w:sz="0" w:space="0" w:color="auto"/>
            <w:right w:val="none" w:sz="0" w:space="0" w:color="auto"/>
          </w:divBdr>
        </w:div>
        <w:div w:id="1533109384">
          <w:marLeft w:val="0"/>
          <w:marRight w:val="0"/>
          <w:marTop w:val="0"/>
          <w:marBottom w:val="200"/>
          <w:divBdr>
            <w:top w:val="none" w:sz="0" w:space="0" w:color="auto"/>
            <w:left w:val="none" w:sz="0" w:space="0" w:color="auto"/>
            <w:bottom w:val="none" w:sz="0" w:space="0" w:color="auto"/>
            <w:right w:val="none" w:sz="0" w:space="0" w:color="auto"/>
          </w:divBdr>
        </w:div>
        <w:div w:id="1785616681">
          <w:marLeft w:val="0"/>
          <w:marRight w:val="0"/>
          <w:marTop w:val="0"/>
          <w:marBottom w:val="0"/>
          <w:divBdr>
            <w:top w:val="none" w:sz="0" w:space="0" w:color="auto"/>
            <w:left w:val="none" w:sz="0" w:space="0" w:color="auto"/>
            <w:bottom w:val="none" w:sz="0" w:space="0" w:color="auto"/>
            <w:right w:val="none" w:sz="0" w:space="0" w:color="auto"/>
          </w:divBdr>
        </w:div>
      </w:divsChild>
    </w:div>
    <w:div w:id="2023242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00A8A-B4BA-4FD4-B821-87FF0EF6D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1287</Words>
  <Characters>7342</Characters>
  <Application>Microsoft Office Word</Application>
  <DocSecurity>0</DocSecurity>
  <Lines>61</Lines>
  <Paragraphs>17</Paragraphs>
  <ScaleCrop>false</ScaleCrop>
  <HeadingPairs>
    <vt:vector size="8" baseType="variant">
      <vt:variant>
        <vt:lpstr>Title</vt:lpstr>
      </vt:variant>
      <vt:variant>
        <vt:i4>1</vt:i4>
      </vt:variant>
      <vt:variant>
        <vt:lpstr>Naslov</vt:lpstr>
      </vt:variant>
      <vt:variant>
        <vt:i4>1</vt:i4>
      </vt:variant>
      <vt:variant>
        <vt:lpstr>Название</vt:lpstr>
      </vt:variant>
      <vt:variant>
        <vt:i4>1</vt:i4>
      </vt:variant>
      <vt:variant>
        <vt:lpstr>Titel</vt:lpstr>
      </vt:variant>
      <vt:variant>
        <vt:i4>1</vt:i4>
      </vt:variant>
    </vt:vector>
  </HeadingPairs>
  <TitlesOfParts>
    <vt:vector size="4" baseType="lpstr">
      <vt:lpstr/>
      <vt:lpstr/>
      <vt:lpstr/>
      <vt:lpstr/>
    </vt:vector>
  </TitlesOfParts>
  <Company>Waucasus PO</Company>
  <LinksUpToDate>false</LinksUpToDate>
  <CharactersWithSpaces>8612</CharactersWithSpaces>
  <SharedDoc>false</SharedDoc>
  <HLinks>
    <vt:vector size="522" baseType="variant">
      <vt:variant>
        <vt:i4>1310781</vt:i4>
      </vt:variant>
      <vt:variant>
        <vt:i4>518</vt:i4>
      </vt:variant>
      <vt:variant>
        <vt:i4>0</vt:i4>
      </vt:variant>
      <vt:variant>
        <vt:i4>5</vt:i4>
      </vt:variant>
      <vt:variant>
        <vt:lpwstr/>
      </vt:variant>
      <vt:variant>
        <vt:lpwstr>_Toc479848444</vt:lpwstr>
      </vt:variant>
      <vt:variant>
        <vt:i4>1310781</vt:i4>
      </vt:variant>
      <vt:variant>
        <vt:i4>512</vt:i4>
      </vt:variant>
      <vt:variant>
        <vt:i4>0</vt:i4>
      </vt:variant>
      <vt:variant>
        <vt:i4>5</vt:i4>
      </vt:variant>
      <vt:variant>
        <vt:lpwstr/>
      </vt:variant>
      <vt:variant>
        <vt:lpwstr>_Toc479848443</vt:lpwstr>
      </vt:variant>
      <vt:variant>
        <vt:i4>1310781</vt:i4>
      </vt:variant>
      <vt:variant>
        <vt:i4>506</vt:i4>
      </vt:variant>
      <vt:variant>
        <vt:i4>0</vt:i4>
      </vt:variant>
      <vt:variant>
        <vt:i4>5</vt:i4>
      </vt:variant>
      <vt:variant>
        <vt:lpwstr/>
      </vt:variant>
      <vt:variant>
        <vt:lpwstr>_Toc479848442</vt:lpwstr>
      </vt:variant>
      <vt:variant>
        <vt:i4>1310781</vt:i4>
      </vt:variant>
      <vt:variant>
        <vt:i4>500</vt:i4>
      </vt:variant>
      <vt:variant>
        <vt:i4>0</vt:i4>
      </vt:variant>
      <vt:variant>
        <vt:i4>5</vt:i4>
      </vt:variant>
      <vt:variant>
        <vt:lpwstr/>
      </vt:variant>
      <vt:variant>
        <vt:lpwstr>_Toc479848441</vt:lpwstr>
      </vt:variant>
      <vt:variant>
        <vt:i4>1310781</vt:i4>
      </vt:variant>
      <vt:variant>
        <vt:i4>494</vt:i4>
      </vt:variant>
      <vt:variant>
        <vt:i4>0</vt:i4>
      </vt:variant>
      <vt:variant>
        <vt:i4>5</vt:i4>
      </vt:variant>
      <vt:variant>
        <vt:lpwstr/>
      </vt:variant>
      <vt:variant>
        <vt:lpwstr>_Toc479848440</vt:lpwstr>
      </vt:variant>
      <vt:variant>
        <vt:i4>1245245</vt:i4>
      </vt:variant>
      <vt:variant>
        <vt:i4>488</vt:i4>
      </vt:variant>
      <vt:variant>
        <vt:i4>0</vt:i4>
      </vt:variant>
      <vt:variant>
        <vt:i4>5</vt:i4>
      </vt:variant>
      <vt:variant>
        <vt:lpwstr/>
      </vt:variant>
      <vt:variant>
        <vt:lpwstr>_Toc479848439</vt:lpwstr>
      </vt:variant>
      <vt:variant>
        <vt:i4>1245245</vt:i4>
      </vt:variant>
      <vt:variant>
        <vt:i4>482</vt:i4>
      </vt:variant>
      <vt:variant>
        <vt:i4>0</vt:i4>
      </vt:variant>
      <vt:variant>
        <vt:i4>5</vt:i4>
      </vt:variant>
      <vt:variant>
        <vt:lpwstr/>
      </vt:variant>
      <vt:variant>
        <vt:lpwstr>_Toc479848438</vt:lpwstr>
      </vt:variant>
      <vt:variant>
        <vt:i4>1245245</vt:i4>
      </vt:variant>
      <vt:variant>
        <vt:i4>476</vt:i4>
      </vt:variant>
      <vt:variant>
        <vt:i4>0</vt:i4>
      </vt:variant>
      <vt:variant>
        <vt:i4>5</vt:i4>
      </vt:variant>
      <vt:variant>
        <vt:lpwstr/>
      </vt:variant>
      <vt:variant>
        <vt:lpwstr>_Toc479848437</vt:lpwstr>
      </vt:variant>
      <vt:variant>
        <vt:i4>1245245</vt:i4>
      </vt:variant>
      <vt:variant>
        <vt:i4>470</vt:i4>
      </vt:variant>
      <vt:variant>
        <vt:i4>0</vt:i4>
      </vt:variant>
      <vt:variant>
        <vt:i4>5</vt:i4>
      </vt:variant>
      <vt:variant>
        <vt:lpwstr/>
      </vt:variant>
      <vt:variant>
        <vt:lpwstr>_Toc479848436</vt:lpwstr>
      </vt:variant>
      <vt:variant>
        <vt:i4>1245245</vt:i4>
      </vt:variant>
      <vt:variant>
        <vt:i4>464</vt:i4>
      </vt:variant>
      <vt:variant>
        <vt:i4>0</vt:i4>
      </vt:variant>
      <vt:variant>
        <vt:i4>5</vt:i4>
      </vt:variant>
      <vt:variant>
        <vt:lpwstr/>
      </vt:variant>
      <vt:variant>
        <vt:lpwstr>_Toc479848435</vt:lpwstr>
      </vt:variant>
      <vt:variant>
        <vt:i4>1245245</vt:i4>
      </vt:variant>
      <vt:variant>
        <vt:i4>458</vt:i4>
      </vt:variant>
      <vt:variant>
        <vt:i4>0</vt:i4>
      </vt:variant>
      <vt:variant>
        <vt:i4>5</vt:i4>
      </vt:variant>
      <vt:variant>
        <vt:lpwstr/>
      </vt:variant>
      <vt:variant>
        <vt:lpwstr>_Toc479848434</vt:lpwstr>
      </vt:variant>
      <vt:variant>
        <vt:i4>1245245</vt:i4>
      </vt:variant>
      <vt:variant>
        <vt:i4>452</vt:i4>
      </vt:variant>
      <vt:variant>
        <vt:i4>0</vt:i4>
      </vt:variant>
      <vt:variant>
        <vt:i4>5</vt:i4>
      </vt:variant>
      <vt:variant>
        <vt:lpwstr/>
      </vt:variant>
      <vt:variant>
        <vt:lpwstr>_Toc479848433</vt:lpwstr>
      </vt:variant>
      <vt:variant>
        <vt:i4>1245245</vt:i4>
      </vt:variant>
      <vt:variant>
        <vt:i4>446</vt:i4>
      </vt:variant>
      <vt:variant>
        <vt:i4>0</vt:i4>
      </vt:variant>
      <vt:variant>
        <vt:i4>5</vt:i4>
      </vt:variant>
      <vt:variant>
        <vt:lpwstr/>
      </vt:variant>
      <vt:variant>
        <vt:lpwstr>_Toc479848432</vt:lpwstr>
      </vt:variant>
      <vt:variant>
        <vt:i4>1245245</vt:i4>
      </vt:variant>
      <vt:variant>
        <vt:i4>440</vt:i4>
      </vt:variant>
      <vt:variant>
        <vt:i4>0</vt:i4>
      </vt:variant>
      <vt:variant>
        <vt:i4>5</vt:i4>
      </vt:variant>
      <vt:variant>
        <vt:lpwstr/>
      </vt:variant>
      <vt:variant>
        <vt:lpwstr>_Toc479848431</vt:lpwstr>
      </vt:variant>
      <vt:variant>
        <vt:i4>1245245</vt:i4>
      </vt:variant>
      <vt:variant>
        <vt:i4>434</vt:i4>
      </vt:variant>
      <vt:variant>
        <vt:i4>0</vt:i4>
      </vt:variant>
      <vt:variant>
        <vt:i4>5</vt:i4>
      </vt:variant>
      <vt:variant>
        <vt:lpwstr/>
      </vt:variant>
      <vt:variant>
        <vt:lpwstr>_Toc479848430</vt:lpwstr>
      </vt:variant>
      <vt:variant>
        <vt:i4>1179709</vt:i4>
      </vt:variant>
      <vt:variant>
        <vt:i4>428</vt:i4>
      </vt:variant>
      <vt:variant>
        <vt:i4>0</vt:i4>
      </vt:variant>
      <vt:variant>
        <vt:i4>5</vt:i4>
      </vt:variant>
      <vt:variant>
        <vt:lpwstr/>
      </vt:variant>
      <vt:variant>
        <vt:lpwstr>_Toc479848429</vt:lpwstr>
      </vt:variant>
      <vt:variant>
        <vt:i4>1179709</vt:i4>
      </vt:variant>
      <vt:variant>
        <vt:i4>422</vt:i4>
      </vt:variant>
      <vt:variant>
        <vt:i4>0</vt:i4>
      </vt:variant>
      <vt:variant>
        <vt:i4>5</vt:i4>
      </vt:variant>
      <vt:variant>
        <vt:lpwstr/>
      </vt:variant>
      <vt:variant>
        <vt:lpwstr>_Toc479848428</vt:lpwstr>
      </vt:variant>
      <vt:variant>
        <vt:i4>1179709</vt:i4>
      </vt:variant>
      <vt:variant>
        <vt:i4>416</vt:i4>
      </vt:variant>
      <vt:variant>
        <vt:i4>0</vt:i4>
      </vt:variant>
      <vt:variant>
        <vt:i4>5</vt:i4>
      </vt:variant>
      <vt:variant>
        <vt:lpwstr/>
      </vt:variant>
      <vt:variant>
        <vt:lpwstr>_Toc479848427</vt:lpwstr>
      </vt:variant>
      <vt:variant>
        <vt:i4>1179709</vt:i4>
      </vt:variant>
      <vt:variant>
        <vt:i4>410</vt:i4>
      </vt:variant>
      <vt:variant>
        <vt:i4>0</vt:i4>
      </vt:variant>
      <vt:variant>
        <vt:i4>5</vt:i4>
      </vt:variant>
      <vt:variant>
        <vt:lpwstr/>
      </vt:variant>
      <vt:variant>
        <vt:lpwstr>_Toc479848426</vt:lpwstr>
      </vt:variant>
      <vt:variant>
        <vt:i4>1179709</vt:i4>
      </vt:variant>
      <vt:variant>
        <vt:i4>404</vt:i4>
      </vt:variant>
      <vt:variant>
        <vt:i4>0</vt:i4>
      </vt:variant>
      <vt:variant>
        <vt:i4>5</vt:i4>
      </vt:variant>
      <vt:variant>
        <vt:lpwstr/>
      </vt:variant>
      <vt:variant>
        <vt:lpwstr>_Toc479848425</vt:lpwstr>
      </vt:variant>
      <vt:variant>
        <vt:i4>1179709</vt:i4>
      </vt:variant>
      <vt:variant>
        <vt:i4>398</vt:i4>
      </vt:variant>
      <vt:variant>
        <vt:i4>0</vt:i4>
      </vt:variant>
      <vt:variant>
        <vt:i4>5</vt:i4>
      </vt:variant>
      <vt:variant>
        <vt:lpwstr/>
      </vt:variant>
      <vt:variant>
        <vt:lpwstr>_Toc479848424</vt:lpwstr>
      </vt:variant>
      <vt:variant>
        <vt:i4>1179709</vt:i4>
      </vt:variant>
      <vt:variant>
        <vt:i4>392</vt:i4>
      </vt:variant>
      <vt:variant>
        <vt:i4>0</vt:i4>
      </vt:variant>
      <vt:variant>
        <vt:i4>5</vt:i4>
      </vt:variant>
      <vt:variant>
        <vt:lpwstr/>
      </vt:variant>
      <vt:variant>
        <vt:lpwstr>_Toc479848423</vt:lpwstr>
      </vt:variant>
      <vt:variant>
        <vt:i4>1179709</vt:i4>
      </vt:variant>
      <vt:variant>
        <vt:i4>386</vt:i4>
      </vt:variant>
      <vt:variant>
        <vt:i4>0</vt:i4>
      </vt:variant>
      <vt:variant>
        <vt:i4>5</vt:i4>
      </vt:variant>
      <vt:variant>
        <vt:lpwstr/>
      </vt:variant>
      <vt:variant>
        <vt:lpwstr>_Toc479848422</vt:lpwstr>
      </vt:variant>
      <vt:variant>
        <vt:i4>1179709</vt:i4>
      </vt:variant>
      <vt:variant>
        <vt:i4>380</vt:i4>
      </vt:variant>
      <vt:variant>
        <vt:i4>0</vt:i4>
      </vt:variant>
      <vt:variant>
        <vt:i4>5</vt:i4>
      </vt:variant>
      <vt:variant>
        <vt:lpwstr/>
      </vt:variant>
      <vt:variant>
        <vt:lpwstr>_Toc479848421</vt:lpwstr>
      </vt:variant>
      <vt:variant>
        <vt:i4>1179709</vt:i4>
      </vt:variant>
      <vt:variant>
        <vt:i4>374</vt:i4>
      </vt:variant>
      <vt:variant>
        <vt:i4>0</vt:i4>
      </vt:variant>
      <vt:variant>
        <vt:i4>5</vt:i4>
      </vt:variant>
      <vt:variant>
        <vt:lpwstr/>
      </vt:variant>
      <vt:variant>
        <vt:lpwstr>_Toc479848420</vt:lpwstr>
      </vt:variant>
      <vt:variant>
        <vt:i4>1114173</vt:i4>
      </vt:variant>
      <vt:variant>
        <vt:i4>368</vt:i4>
      </vt:variant>
      <vt:variant>
        <vt:i4>0</vt:i4>
      </vt:variant>
      <vt:variant>
        <vt:i4>5</vt:i4>
      </vt:variant>
      <vt:variant>
        <vt:lpwstr/>
      </vt:variant>
      <vt:variant>
        <vt:lpwstr>_Toc479848419</vt:lpwstr>
      </vt:variant>
      <vt:variant>
        <vt:i4>1114173</vt:i4>
      </vt:variant>
      <vt:variant>
        <vt:i4>362</vt:i4>
      </vt:variant>
      <vt:variant>
        <vt:i4>0</vt:i4>
      </vt:variant>
      <vt:variant>
        <vt:i4>5</vt:i4>
      </vt:variant>
      <vt:variant>
        <vt:lpwstr/>
      </vt:variant>
      <vt:variant>
        <vt:lpwstr>_Toc479848418</vt:lpwstr>
      </vt:variant>
      <vt:variant>
        <vt:i4>1114173</vt:i4>
      </vt:variant>
      <vt:variant>
        <vt:i4>356</vt:i4>
      </vt:variant>
      <vt:variant>
        <vt:i4>0</vt:i4>
      </vt:variant>
      <vt:variant>
        <vt:i4>5</vt:i4>
      </vt:variant>
      <vt:variant>
        <vt:lpwstr/>
      </vt:variant>
      <vt:variant>
        <vt:lpwstr>_Toc479848417</vt:lpwstr>
      </vt:variant>
      <vt:variant>
        <vt:i4>1114173</vt:i4>
      </vt:variant>
      <vt:variant>
        <vt:i4>350</vt:i4>
      </vt:variant>
      <vt:variant>
        <vt:i4>0</vt:i4>
      </vt:variant>
      <vt:variant>
        <vt:i4>5</vt:i4>
      </vt:variant>
      <vt:variant>
        <vt:lpwstr/>
      </vt:variant>
      <vt:variant>
        <vt:lpwstr>_Toc479848416</vt:lpwstr>
      </vt:variant>
      <vt:variant>
        <vt:i4>1114173</vt:i4>
      </vt:variant>
      <vt:variant>
        <vt:i4>344</vt:i4>
      </vt:variant>
      <vt:variant>
        <vt:i4>0</vt:i4>
      </vt:variant>
      <vt:variant>
        <vt:i4>5</vt:i4>
      </vt:variant>
      <vt:variant>
        <vt:lpwstr/>
      </vt:variant>
      <vt:variant>
        <vt:lpwstr>_Toc479848415</vt:lpwstr>
      </vt:variant>
      <vt:variant>
        <vt:i4>1114173</vt:i4>
      </vt:variant>
      <vt:variant>
        <vt:i4>338</vt:i4>
      </vt:variant>
      <vt:variant>
        <vt:i4>0</vt:i4>
      </vt:variant>
      <vt:variant>
        <vt:i4>5</vt:i4>
      </vt:variant>
      <vt:variant>
        <vt:lpwstr/>
      </vt:variant>
      <vt:variant>
        <vt:lpwstr>_Toc479848414</vt:lpwstr>
      </vt:variant>
      <vt:variant>
        <vt:i4>1114173</vt:i4>
      </vt:variant>
      <vt:variant>
        <vt:i4>332</vt:i4>
      </vt:variant>
      <vt:variant>
        <vt:i4>0</vt:i4>
      </vt:variant>
      <vt:variant>
        <vt:i4>5</vt:i4>
      </vt:variant>
      <vt:variant>
        <vt:lpwstr/>
      </vt:variant>
      <vt:variant>
        <vt:lpwstr>_Toc479848413</vt:lpwstr>
      </vt:variant>
      <vt:variant>
        <vt:i4>1114173</vt:i4>
      </vt:variant>
      <vt:variant>
        <vt:i4>326</vt:i4>
      </vt:variant>
      <vt:variant>
        <vt:i4>0</vt:i4>
      </vt:variant>
      <vt:variant>
        <vt:i4>5</vt:i4>
      </vt:variant>
      <vt:variant>
        <vt:lpwstr/>
      </vt:variant>
      <vt:variant>
        <vt:lpwstr>_Toc479848412</vt:lpwstr>
      </vt:variant>
      <vt:variant>
        <vt:i4>1114173</vt:i4>
      </vt:variant>
      <vt:variant>
        <vt:i4>320</vt:i4>
      </vt:variant>
      <vt:variant>
        <vt:i4>0</vt:i4>
      </vt:variant>
      <vt:variant>
        <vt:i4>5</vt:i4>
      </vt:variant>
      <vt:variant>
        <vt:lpwstr/>
      </vt:variant>
      <vt:variant>
        <vt:lpwstr>_Toc479848411</vt:lpwstr>
      </vt:variant>
      <vt:variant>
        <vt:i4>1114173</vt:i4>
      </vt:variant>
      <vt:variant>
        <vt:i4>314</vt:i4>
      </vt:variant>
      <vt:variant>
        <vt:i4>0</vt:i4>
      </vt:variant>
      <vt:variant>
        <vt:i4>5</vt:i4>
      </vt:variant>
      <vt:variant>
        <vt:lpwstr/>
      </vt:variant>
      <vt:variant>
        <vt:lpwstr>_Toc479848410</vt:lpwstr>
      </vt:variant>
      <vt:variant>
        <vt:i4>1048637</vt:i4>
      </vt:variant>
      <vt:variant>
        <vt:i4>308</vt:i4>
      </vt:variant>
      <vt:variant>
        <vt:i4>0</vt:i4>
      </vt:variant>
      <vt:variant>
        <vt:i4>5</vt:i4>
      </vt:variant>
      <vt:variant>
        <vt:lpwstr/>
      </vt:variant>
      <vt:variant>
        <vt:lpwstr>_Toc479848409</vt:lpwstr>
      </vt:variant>
      <vt:variant>
        <vt:i4>1048637</vt:i4>
      </vt:variant>
      <vt:variant>
        <vt:i4>302</vt:i4>
      </vt:variant>
      <vt:variant>
        <vt:i4>0</vt:i4>
      </vt:variant>
      <vt:variant>
        <vt:i4>5</vt:i4>
      </vt:variant>
      <vt:variant>
        <vt:lpwstr/>
      </vt:variant>
      <vt:variant>
        <vt:lpwstr>_Toc479848408</vt:lpwstr>
      </vt:variant>
      <vt:variant>
        <vt:i4>1048637</vt:i4>
      </vt:variant>
      <vt:variant>
        <vt:i4>296</vt:i4>
      </vt:variant>
      <vt:variant>
        <vt:i4>0</vt:i4>
      </vt:variant>
      <vt:variant>
        <vt:i4>5</vt:i4>
      </vt:variant>
      <vt:variant>
        <vt:lpwstr/>
      </vt:variant>
      <vt:variant>
        <vt:lpwstr>_Toc479848407</vt:lpwstr>
      </vt:variant>
      <vt:variant>
        <vt:i4>1048637</vt:i4>
      </vt:variant>
      <vt:variant>
        <vt:i4>290</vt:i4>
      </vt:variant>
      <vt:variant>
        <vt:i4>0</vt:i4>
      </vt:variant>
      <vt:variant>
        <vt:i4>5</vt:i4>
      </vt:variant>
      <vt:variant>
        <vt:lpwstr/>
      </vt:variant>
      <vt:variant>
        <vt:lpwstr>_Toc479848406</vt:lpwstr>
      </vt:variant>
      <vt:variant>
        <vt:i4>1048637</vt:i4>
      </vt:variant>
      <vt:variant>
        <vt:i4>284</vt:i4>
      </vt:variant>
      <vt:variant>
        <vt:i4>0</vt:i4>
      </vt:variant>
      <vt:variant>
        <vt:i4>5</vt:i4>
      </vt:variant>
      <vt:variant>
        <vt:lpwstr/>
      </vt:variant>
      <vt:variant>
        <vt:lpwstr>_Toc479848405</vt:lpwstr>
      </vt:variant>
      <vt:variant>
        <vt:i4>1048637</vt:i4>
      </vt:variant>
      <vt:variant>
        <vt:i4>278</vt:i4>
      </vt:variant>
      <vt:variant>
        <vt:i4>0</vt:i4>
      </vt:variant>
      <vt:variant>
        <vt:i4>5</vt:i4>
      </vt:variant>
      <vt:variant>
        <vt:lpwstr/>
      </vt:variant>
      <vt:variant>
        <vt:lpwstr>_Toc479848404</vt:lpwstr>
      </vt:variant>
      <vt:variant>
        <vt:i4>1048637</vt:i4>
      </vt:variant>
      <vt:variant>
        <vt:i4>272</vt:i4>
      </vt:variant>
      <vt:variant>
        <vt:i4>0</vt:i4>
      </vt:variant>
      <vt:variant>
        <vt:i4>5</vt:i4>
      </vt:variant>
      <vt:variant>
        <vt:lpwstr/>
      </vt:variant>
      <vt:variant>
        <vt:lpwstr>_Toc479848403</vt:lpwstr>
      </vt:variant>
      <vt:variant>
        <vt:i4>1048637</vt:i4>
      </vt:variant>
      <vt:variant>
        <vt:i4>266</vt:i4>
      </vt:variant>
      <vt:variant>
        <vt:i4>0</vt:i4>
      </vt:variant>
      <vt:variant>
        <vt:i4>5</vt:i4>
      </vt:variant>
      <vt:variant>
        <vt:lpwstr/>
      </vt:variant>
      <vt:variant>
        <vt:lpwstr>_Toc479848402</vt:lpwstr>
      </vt:variant>
      <vt:variant>
        <vt:i4>1048637</vt:i4>
      </vt:variant>
      <vt:variant>
        <vt:i4>260</vt:i4>
      </vt:variant>
      <vt:variant>
        <vt:i4>0</vt:i4>
      </vt:variant>
      <vt:variant>
        <vt:i4>5</vt:i4>
      </vt:variant>
      <vt:variant>
        <vt:lpwstr/>
      </vt:variant>
      <vt:variant>
        <vt:lpwstr>_Toc479848401</vt:lpwstr>
      </vt:variant>
      <vt:variant>
        <vt:i4>1048637</vt:i4>
      </vt:variant>
      <vt:variant>
        <vt:i4>254</vt:i4>
      </vt:variant>
      <vt:variant>
        <vt:i4>0</vt:i4>
      </vt:variant>
      <vt:variant>
        <vt:i4>5</vt:i4>
      </vt:variant>
      <vt:variant>
        <vt:lpwstr/>
      </vt:variant>
      <vt:variant>
        <vt:lpwstr>_Toc479848400</vt:lpwstr>
      </vt:variant>
      <vt:variant>
        <vt:i4>1638458</vt:i4>
      </vt:variant>
      <vt:variant>
        <vt:i4>248</vt:i4>
      </vt:variant>
      <vt:variant>
        <vt:i4>0</vt:i4>
      </vt:variant>
      <vt:variant>
        <vt:i4>5</vt:i4>
      </vt:variant>
      <vt:variant>
        <vt:lpwstr/>
      </vt:variant>
      <vt:variant>
        <vt:lpwstr>_Toc479848399</vt:lpwstr>
      </vt:variant>
      <vt:variant>
        <vt:i4>1638458</vt:i4>
      </vt:variant>
      <vt:variant>
        <vt:i4>242</vt:i4>
      </vt:variant>
      <vt:variant>
        <vt:i4>0</vt:i4>
      </vt:variant>
      <vt:variant>
        <vt:i4>5</vt:i4>
      </vt:variant>
      <vt:variant>
        <vt:lpwstr/>
      </vt:variant>
      <vt:variant>
        <vt:lpwstr>_Toc479848398</vt:lpwstr>
      </vt:variant>
      <vt:variant>
        <vt:i4>1638458</vt:i4>
      </vt:variant>
      <vt:variant>
        <vt:i4>236</vt:i4>
      </vt:variant>
      <vt:variant>
        <vt:i4>0</vt:i4>
      </vt:variant>
      <vt:variant>
        <vt:i4>5</vt:i4>
      </vt:variant>
      <vt:variant>
        <vt:lpwstr/>
      </vt:variant>
      <vt:variant>
        <vt:lpwstr>_Toc479848397</vt:lpwstr>
      </vt:variant>
      <vt:variant>
        <vt:i4>1638458</vt:i4>
      </vt:variant>
      <vt:variant>
        <vt:i4>230</vt:i4>
      </vt:variant>
      <vt:variant>
        <vt:i4>0</vt:i4>
      </vt:variant>
      <vt:variant>
        <vt:i4>5</vt:i4>
      </vt:variant>
      <vt:variant>
        <vt:lpwstr/>
      </vt:variant>
      <vt:variant>
        <vt:lpwstr>_Toc479848396</vt:lpwstr>
      </vt:variant>
      <vt:variant>
        <vt:i4>1638458</vt:i4>
      </vt:variant>
      <vt:variant>
        <vt:i4>224</vt:i4>
      </vt:variant>
      <vt:variant>
        <vt:i4>0</vt:i4>
      </vt:variant>
      <vt:variant>
        <vt:i4>5</vt:i4>
      </vt:variant>
      <vt:variant>
        <vt:lpwstr/>
      </vt:variant>
      <vt:variant>
        <vt:lpwstr>_Toc479848395</vt:lpwstr>
      </vt:variant>
      <vt:variant>
        <vt:i4>1638458</vt:i4>
      </vt:variant>
      <vt:variant>
        <vt:i4>218</vt:i4>
      </vt:variant>
      <vt:variant>
        <vt:i4>0</vt:i4>
      </vt:variant>
      <vt:variant>
        <vt:i4>5</vt:i4>
      </vt:variant>
      <vt:variant>
        <vt:lpwstr/>
      </vt:variant>
      <vt:variant>
        <vt:lpwstr>_Toc479848394</vt:lpwstr>
      </vt:variant>
      <vt:variant>
        <vt:i4>1638458</vt:i4>
      </vt:variant>
      <vt:variant>
        <vt:i4>212</vt:i4>
      </vt:variant>
      <vt:variant>
        <vt:i4>0</vt:i4>
      </vt:variant>
      <vt:variant>
        <vt:i4>5</vt:i4>
      </vt:variant>
      <vt:variant>
        <vt:lpwstr/>
      </vt:variant>
      <vt:variant>
        <vt:lpwstr>_Toc479848393</vt:lpwstr>
      </vt:variant>
      <vt:variant>
        <vt:i4>1638458</vt:i4>
      </vt:variant>
      <vt:variant>
        <vt:i4>206</vt:i4>
      </vt:variant>
      <vt:variant>
        <vt:i4>0</vt:i4>
      </vt:variant>
      <vt:variant>
        <vt:i4>5</vt:i4>
      </vt:variant>
      <vt:variant>
        <vt:lpwstr/>
      </vt:variant>
      <vt:variant>
        <vt:lpwstr>_Toc479848392</vt:lpwstr>
      </vt:variant>
      <vt:variant>
        <vt:i4>1638458</vt:i4>
      </vt:variant>
      <vt:variant>
        <vt:i4>200</vt:i4>
      </vt:variant>
      <vt:variant>
        <vt:i4>0</vt:i4>
      </vt:variant>
      <vt:variant>
        <vt:i4>5</vt:i4>
      </vt:variant>
      <vt:variant>
        <vt:lpwstr/>
      </vt:variant>
      <vt:variant>
        <vt:lpwstr>_Toc479848391</vt:lpwstr>
      </vt:variant>
      <vt:variant>
        <vt:i4>1638458</vt:i4>
      </vt:variant>
      <vt:variant>
        <vt:i4>194</vt:i4>
      </vt:variant>
      <vt:variant>
        <vt:i4>0</vt:i4>
      </vt:variant>
      <vt:variant>
        <vt:i4>5</vt:i4>
      </vt:variant>
      <vt:variant>
        <vt:lpwstr/>
      </vt:variant>
      <vt:variant>
        <vt:lpwstr>_Toc479848390</vt:lpwstr>
      </vt:variant>
      <vt:variant>
        <vt:i4>1572922</vt:i4>
      </vt:variant>
      <vt:variant>
        <vt:i4>188</vt:i4>
      </vt:variant>
      <vt:variant>
        <vt:i4>0</vt:i4>
      </vt:variant>
      <vt:variant>
        <vt:i4>5</vt:i4>
      </vt:variant>
      <vt:variant>
        <vt:lpwstr/>
      </vt:variant>
      <vt:variant>
        <vt:lpwstr>_Toc479848389</vt:lpwstr>
      </vt:variant>
      <vt:variant>
        <vt:i4>1572922</vt:i4>
      </vt:variant>
      <vt:variant>
        <vt:i4>182</vt:i4>
      </vt:variant>
      <vt:variant>
        <vt:i4>0</vt:i4>
      </vt:variant>
      <vt:variant>
        <vt:i4>5</vt:i4>
      </vt:variant>
      <vt:variant>
        <vt:lpwstr/>
      </vt:variant>
      <vt:variant>
        <vt:lpwstr>_Toc479848388</vt:lpwstr>
      </vt:variant>
      <vt:variant>
        <vt:i4>1572922</vt:i4>
      </vt:variant>
      <vt:variant>
        <vt:i4>176</vt:i4>
      </vt:variant>
      <vt:variant>
        <vt:i4>0</vt:i4>
      </vt:variant>
      <vt:variant>
        <vt:i4>5</vt:i4>
      </vt:variant>
      <vt:variant>
        <vt:lpwstr/>
      </vt:variant>
      <vt:variant>
        <vt:lpwstr>_Toc479848387</vt:lpwstr>
      </vt:variant>
      <vt:variant>
        <vt:i4>1572922</vt:i4>
      </vt:variant>
      <vt:variant>
        <vt:i4>170</vt:i4>
      </vt:variant>
      <vt:variant>
        <vt:i4>0</vt:i4>
      </vt:variant>
      <vt:variant>
        <vt:i4>5</vt:i4>
      </vt:variant>
      <vt:variant>
        <vt:lpwstr/>
      </vt:variant>
      <vt:variant>
        <vt:lpwstr>_Toc479848386</vt:lpwstr>
      </vt:variant>
      <vt:variant>
        <vt:i4>1572922</vt:i4>
      </vt:variant>
      <vt:variant>
        <vt:i4>164</vt:i4>
      </vt:variant>
      <vt:variant>
        <vt:i4>0</vt:i4>
      </vt:variant>
      <vt:variant>
        <vt:i4>5</vt:i4>
      </vt:variant>
      <vt:variant>
        <vt:lpwstr/>
      </vt:variant>
      <vt:variant>
        <vt:lpwstr>_Toc479848385</vt:lpwstr>
      </vt:variant>
      <vt:variant>
        <vt:i4>1572922</vt:i4>
      </vt:variant>
      <vt:variant>
        <vt:i4>158</vt:i4>
      </vt:variant>
      <vt:variant>
        <vt:i4>0</vt:i4>
      </vt:variant>
      <vt:variant>
        <vt:i4>5</vt:i4>
      </vt:variant>
      <vt:variant>
        <vt:lpwstr/>
      </vt:variant>
      <vt:variant>
        <vt:lpwstr>_Toc479848384</vt:lpwstr>
      </vt:variant>
      <vt:variant>
        <vt:i4>1572922</vt:i4>
      </vt:variant>
      <vt:variant>
        <vt:i4>152</vt:i4>
      </vt:variant>
      <vt:variant>
        <vt:i4>0</vt:i4>
      </vt:variant>
      <vt:variant>
        <vt:i4>5</vt:i4>
      </vt:variant>
      <vt:variant>
        <vt:lpwstr/>
      </vt:variant>
      <vt:variant>
        <vt:lpwstr>_Toc479848383</vt:lpwstr>
      </vt:variant>
      <vt:variant>
        <vt:i4>1572922</vt:i4>
      </vt:variant>
      <vt:variant>
        <vt:i4>146</vt:i4>
      </vt:variant>
      <vt:variant>
        <vt:i4>0</vt:i4>
      </vt:variant>
      <vt:variant>
        <vt:i4>5</vt:i4>
      </vt:variant>
      <vt:variant>
        <vt:lpwstr/>
      </vt:variant>
      <vt:variant>
        <vt:lpwstr>_Toc479848382</vt:lpwstr>
      </vt:variant>
      <vt:variant>
        <vt:i4>1572922</vt:i4>
      </vt:variant>
      <vt:variant>
        <vt:i4>140</vt:i4>
      </vt:variant>
      <vt:variant>
        <vt:i4>0</vt:i4>
      </vt:variant>
      <vt:variant>
        <vt:i4>5</vt:i4>
      </vt:variant>
      <vt:variant>
        <vt:lpwstr/>
      </vt:variant>
      <vt:variant>
        <vt:lpwstr>_Toc479848381</vt:lpwstr>
      </vt:variant>
      <vt:variant>
        <vt:i4>1572922</vt:i4>
      </vt:variant>
      <vt:variant>
        <vt:i4>134</vt:i4>
      </vt:variant>
      <vt:variant>
        <vt:i4>0</vt:i4>
      </vt:variant>
      <vt:variant>
        <vt:i4>5</vt:i4>
      </vt:variant>
      <vt:variant>
        <vt:lpwstr/>
      </vt:variant>
      <vt:variant>
        <vt:lpwstr>_Toc479848380</vt:lpwstr>
      </vt:variant>
      <vt:variant>
        <vt:i4>1507386</vt:i4>
      </vt:variant>
      <vt:variant>
        <vt:i4>128</vt:i4>
      </vt:variant>
      <vt:variant>
        <vt:i4>0</vt:i4>
      </vt:variant>
      <vt:variant>
        <vt:i4>5</vt:i4>
      </vt:variant>
      <vt:variant>
        <vt:lpwstr/>
      </vt:variant>
      <vt:variant>
        <vt:lpwstr>_Toc479848379</vt:lpwstr>
      </vt:variant>
      <vt:variant>
        <vt:i4>1507386</vt:i4>
      </vt:variant>
      <vt:variant>
        <vt:i4>122</vt:i4>
      </vt:variant>
      <vt:variant>
        <vt:i4>0</vt:i4>
      </vt:variant>
      <vt:variant>
        <vt:i4>5</vt:i4>
      </vt:variant>
      <vt:variant>
        <vt:lpwstr/>
      </vt:variant>
      <vt:variant>
        <vt:lpwstr>_Toc479848378</vt:lpwstr>
      </vt:variant>
      <vt:variant>
        <vt:i4>1507386</vt:i4>
      </vt:variant>
      <vt:variant>
        <vt:i4>116</vt:i4>
      </vt:variant>
      <vt:variant>
        <vt:i4>0</vt:i4>
      </vt:variant>
      <vt:variant>
        <vt:i4>5</vt:i4>
      </vt:variant>
      <vt:variant>
        <vt:lpwstr/>
      </vt:variant>
      <vt:variant>
        <vt:lpwstr>_Toc479848377</vt:lpwstr>
      </vt:variant>
      <vt:variant>
        <vt:i4>1507386</vt:i4>
      </vt:variant>
      <vt:variant>
        <vt:i4>110</vt:i4>
      </vt:variant>
      <vt:variant>
        <vt:i4>0</vt:i4>
      </vt:variant>
      <vt:variant>
        <vt:i4>5</vt:i4>
      </vt:variant>
      <vt:variant>
        <vt:lpwstr/>
      </vt:variant>
      <vt:variant>
        <vt:lpwstr>_Toc479848376</vt:lpwstr>
      </vt:variant>
      <vt:variant>
        <vt:i4>1507386</vt:i4>
      </vt:variant>
      <vt:variant>
        <vt:i4>104</vt:i4>
      </vt:variant>
      <vt:variant>
        <vt:i4>0</vt:i4>
      </vt:variant>
      <vt:variant>
        <vt:i4>5</vt:i4>
      </vt:variant>
      <vt:variant>
        <vt:lpwstr/>
      </vt:variant>
      <vt:variant>
        <vt:lpwstr>_Toc479848375</vt:lpwstr>
      </vt:variant>
      <vt:variant>
        <vt:i4>1507386</vt:i4>
      </vt:variant>
      <vt:variant>
        <vt:i4>98</vt:i4>
      </vt:variant>
      <vt:variant>
        <vt:i4>0</vt:i4>
      </vt:variant>
      <vt:variant>
        <vt:i4>5</vt:i4>
      </vt:variant>
      <vt:variant>
        <vt:lpwstr/>
      </vt:variant>
      <vt:variant>
        <vt:lpwstr>_Toc479848374</vt:lpwstr>
      </vt:variant>
      <vt:variant>
        <vt:i4>1507386</vt:i4>
      </vt:variant>
      <vt:variant>
        <vt:i4>92</vt:i4>
      </vt:variant>
      <vt:variant>
        <vt:i4>0</vt:i4>
      </vt:variant>
      <vt:variant>
        <vt:i4>5</vt:i4>
      </vt:variant>
      <vt:variant>
        <vt:lpwstr/>
      </vt:variant>
      <vt:variant>
        <vt:lpwstr>_Toc479848373</vt:lpwstr>
      </vt:variant>
      <vt:variant>
        <vt:i4>1507386</vt:i4>
      </vt:variant>
      <vt:variant>
        <vt:i4>86</vt:i4>
      </vt:variant>
      <vt:variant>
        <vt:i4>0</vt:i4>
      </vt:variant>
      <vt:variant>
        <vt:i4>5</vt:i4>
      </vt:variant>
      <vt:variant>
        <vt:lpwstr/>
      </vt:variant>
      <vt:variant>
        <vt:lpwstr>_Toc479848372</vt:lpwstr>
      </vt:variant>
      <vt:variant>
        <vt:i4>1507386</vt:i4>
      </vt:variant>
      <vt:variant>
        <vt:i4>80</vt:i4>
      </vt:variant>
      <vt:variant>
        <vt:i4>0</vt:i4>
      </vt:variant>
      <vt:variant>
        <vt:i4>5</vt:i4>
      </vt:variant>
      <vt:variant>
        <vt:lpwstr/>
      </vt:variant>
      <vt:variant>
        <vt:lpwstr>_Toc479848371</vt:lpwstr>
      </vt:variant>
      <vt:variant>
        <vt:i4>1507386</vt:i4>
      </vt:variant>
      <vt:variant>
        <vt:i4>74</vt:i4>
      </vt:variant>
      <vt:variant>
        <vt:i4>0</vt:i4>
      </vt:variant>
      <vt:variant>
        <vt:i4>5</vt:i4>
      </vt:variant>
      <vt:variant>
        <vt:lpwstr/>
      </vt:variant>
      <vt:variant>
        <vt:lpwstr>_Toc479848370</vt:lpwstr>
      </vt:variant>
      <vt:variant>
        <vt:i4>1441850</vt:i4>
      </vt:variant>
      <vt:variant>
        <vt:i4>68</vt:i4>
      </vt:variant>
      <vt:variant>
        <vt:i4>0</vt:i4>
      </vt:variant>
      <vt:variant>
        <vt:i4>5</vt:i4>
      </vt:variant>
      <vt:variant>
        <vt:lpwstr/>
      </vt:variant>
      <vt:variant>
        <vt:lpwstr>_Toc479848369</vt:lpwstr>
      </vt:variant>
      <vt:variant>
        <vt:i4>1441850</vt:i4>
      </vt:variant>
      <vt:variant>
        <vt:i4>62</vt:i4>
      </vt:variant>
      <vt:variant>
        <vt:i4>0</vt:i4>
      </vt:variant>
      <vt:variant>
        <vt:i4>5</vt:i4>
      </vt:variant>
      <vt:variant>
        <vt:lpwstr/>
      </vt:variant>
      <vt:variant>
        <vt:lpwstr>_Toc479848368</vt:lpwstr>
      </vt:variant>
      <vt:variant>
        <vt:i4>1441850</vt:i4>
      </vt:variant>
      <vt:variant>
        <vt:i4>56</vt:i4>
      </vt:variant>
      <vt:variant>
        <vt:i4>0</vt:i4>
      </vt:variant>
      <vt:variant>
        <vt:i4>5</vt:i4>
      </vt:variant>
      <vt:variant>
        <vt:lpwstr/>
      </vt:variant>
      <vt:variant>
        <vt:lpwstr>_Toc479848367</vt:lpwstr>
      </vt:variant>
      <vt:variant>
        <vt:i4>1441850</vt:i4>
      </vt:variant>
      <vt:variant>
        <vt:i4>50</vt:i4>
      </vt:variant>
      <vt:variant>
        <vt:i4>0</vt:i4>
      </vt:variant>
      <vt:variant>
        <vt:i4>5</vt:i4>
      </vt:variant>
      <vt:variant>
        <vt:lpwstr/>
      </vt:variant>
      <vt:variant>
        <vt:lpwstr>_Toc479848366</vt:lpwstr>
      </vt:variant>
      <vt:variant>
        <vt:i4>1441850</vt:i4>
      </vt:variant>
      <vt:variant>
        <vt:i4>44</vt:i4>
      </vt:variant>
      <vt:variant>
        <vt:i4>0</vt:i4>
      </vt:variant>
      <vt:variant>
        <vt:i4>5</vt:i4>
      </vt:variant>
      <vt:variant>
        <vt:lpwstr/>
      </vt:variant>
      <vt:variant>
        <vt:lpwstr>_Toc479848365</vt:lpwstr>
      </vt:variant>
      <vt:variant>
        <vt:i4>1441850</vt:i4>
      </vt:variant>
      <vt:variant>
        <vt:i4>38</vt:i4>
      </vt:variant>
      <vt:variant>
        <vt:i4>0</vt:i4>
      </vt:variant>
      <vt:variant>
        <vt:i4>5</vt:i4>
      </vt:variant>
      <vt:variant>
        <vt:lpwstr/>
      </vt:variant>
      <vt:variant>
        <vt:lpwstr>_Toc479848364</vt:lpwstr>
      </vt:variant>
      <vt:variant>
        <vt:i4>1441850</vt:i4>
      </vt:variant>
      <vt:variant>
        <vt:i4>32</vt:i4>
      </vt:variant>
      <vt:variant>
        <vt:i4>0</vt:i4>
      </vt:variant>
      <vt:variant>
        <vt:i4>5</vt:i4>
      </vt:variant>
      <vt:variant>
        <vt:lpwstr/>
      </vt:variant>
      <vt:variant>
        <vt:lpwstr>_Toc479848363</vt:lpwstr>
      </vt:variant>
      <vt:variant>
        <vt:i4>1441850</vt:i4>
      </vt:variant>
      <vt:variant>
        <vt:i4>26</vt:i4>
      </vt:variant>
      <vt:variant>
        <vt:i4>0</vt:i4>
      </vt:variant>
      <vt:variant>
        <vt:i4>5</vt:i4>
      </vt:variant>
      <vt:variant>
        <vt:lpwstr/>
      </vt:variant>
      <vt:variant>
        <vt:lpwstr>_Toc479848362</vt:lpwstr>
      </vt:variant>
      <vt:variant>
        <vt:i4>1441850</vt:i4>
      </vt:variant>
      <vt:variant>
        <vt:i4>20</vt:i4>
      </vt:variant>
      <vt:variant>
        <vt:i4>0</vt:i4>
      </vt:variant>
      <vt:variant>
        <vt:i4>5</vt:i4>
      </vt:variant>
      <vt:variant>
        <vt:lpwstr/>
      </vt:variant>
      <vt:variant>
        <vt:lpwstr>_Toc479848361</vt:lpwstr>
      </vt:variant>
      <vt:variant>
        <vt:i4>1441850</vt:i4>
      </vt:variant>
      <vt:variant>
        <vt:i4>14</vt:i4>
      </vt:variant>
      <vt:variant>
        <vt:i4>0</vt:i4>
      </vt:variant>
      <vt:variant>
        <vt:i4>5</vt:i4>
      </vt:variant>
      <vt:variant>
        <vt:lpwstr/>
      </vt:variant>
      <vt:variant>
        <vt:lpwstr>_Toc479848360</vt:lpwstr>
      </vt:variant>
      <vt:variant>
        <vt:i4>1376314</vt:i4>
      </vt:variant>
      <vt:variant>
        <vt:i4>8</vt:i4>
      </vt:variant>
      <vt:variant>
        <vt:i4>0</vt:i4>
      </vt:variant>
      <vt:variant>
        <vt:i4>5</vt:i4>
      </vt:variant>
      <vt:variant>
        <vt:lpwstr/>
      </vt:variant>
      <vt:variant>
        <vt:lpwstr>_Toc479848359</vt:lpwstr>
      </vt:variant>
      <vt:variant>
        <vt:i4>1376314</vt:i4>
      </vt:variant>
      <vt:variant>
        <vt:i4>2</vt:i4>
      </vt:variant>
      <vt:variant>
        <vt:i4>0</vt:i4>
      </vt:variant>
      <vt:variant>
        <vt:i4>5</vt:i4>
      </vt:variant>
      <vt:variant>
        <vt:lpwstr/>
      </vt:variant>
      <vt:variant>
        <vt:lpwstr>_Toc479848358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Goga Sanadirazde</dc:creator>
  <cp:lastModifiedBy>Armen Shahbazyan</cp:lastModifiedBy>
  <cp:revision>2</cp:revision>
  <cp:lastPrinted>2018-02-28T07:26:00Z</cp:lastPrinted>
  <dcterms:created xsi:type="dcterms:W3CDTF">2019-10-30T14:11:00Z</dcterms:created>
  <dcterms:modified xsi:type="dcterms:W3CDTF">2019-10-30T14:11:00Z</dcterms:modified>
</cp:coreProperties>
</file>