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CD" w:rsidRPr="00EE0207" w:rsidRDefault="00A510CD" w:rsidP="00180F3C">
      <w:pPr>
        <w:jc w:val="center"/>
        <w:rPr>
          <w:rFonts w:ascii="Georgia" w:hAnsi="Georgia"/>
          <w:b/>
          <w:bCs/>
          <w:sz w:val="22"/>
          <w:szCs w:val="22"/>
        </w:rPr>
      </w:pPr>
    </w:p>
    <w:p w:rsidR="003117B3" w:rsidRPr="00EE0207" w:rsidRDefault="00A510CD" w:rsidP="00180F3C">
      <w:pPr>
        <w:jc w:val="center"/>
        <w:rPr>
          <w:rFonts w:ascii="Georgia" w:hAnsi="Georgia"/>
          <w:b/>
          <w:bCs/>
          <w:sz w:val="22"/>
          <w:szCs w:val="22"/>
        </w:rPr>
      </w:pPr>
      <w:r w:rsidRPr="00EE0207">
        <w:rPr>
          <w:rFonts w:ascii="Georgia" w:hAnsi="Georgia"/>
          <w:noProof/>
          <w:sz w:val="22"/>
          <w:szCs w:val="22"/>
          <w:lang w:val="en-US" w:eastAsia="en-US"/>
        </w:rPr>
        <w:drawing>
          <wp:anchor distT="0" distB="0" distL="114300" distR="114300" simplePos="0" relativeHeight="251659264" behindDoc="0" locked="0" layoutInCell="1" allowOverlap="1" wp14:anchorId="70FB2359" wp14:editId="6D87F8A0">
            <wp:simplePos x="0" y="0"/>
            <wp:positionH relativeFrom="column">
              <wp:posOffset>-981075</wp:posOffset>
            </wp:positionH>
            <wp:positionV relativeFrom="paragraph">
              <wp:posOffset>-191770</wp:posOffset>
            </wp:positionV>
            <wp:extent cx="600075" cy="895350"/>
            <wp:effectExtent l="0" t="0" r="9525" b="0"/>
            <wp:wrapNone/>
            <wp:docPr id="22" name="Picture 22" descr="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for 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pic:spPr>
                </pic:pic>
              </a:graphicData>
            </a:graphic>
            <wp14:sizeRelH relativeFrom="margin">
              <wp14:pctWidth>0</wp14:pctWidth>
            </wp14:sizeRelH>
            <wp14:sizeRelV relativeFrom="margin">
              <wp14:pctHeight>0</wp14:pctHeight>
            </wp14:sizeRelV>
          </wp:anchor>
        </w:drawing>
      </w:r>
      <w:r w:rsidR="0057666D" w:rsidRPr="00EE0207">
        <w:rPr>
          <w:rFonts w:ascii="Georgia" w:hAnsi="Georgia"/>
          <w:noProof/>
          <w:sz w:val="22"/>
          <w:szCs w:val="22"/>
          <w:lang w:val="en-US" w:eastAsia="en-US"/>
        </w:rPr>
        <mc:AlternateContent>
          <mc:Choice Requires="wps">
            <w:drawing>
              <wp:anchor distT="0" distB="0" distL="114300" distR="114300" simplePos="0" relativeHeight="251656192" behindDoc="0" locked="0" layoutInCell="1" allowOverlap="1" wp14:anchorId="145A1687" wp14:editId="5F1EEB05">
                <wp:simplePos x="0" y="0"/>
                <wp:positionH relativeFrom="column">
                  <wp:posOffset>-1703070</wp:posOffset>
                </wp:positionH>
                <wp:positionV relativeFrom="paragraph">
                  <wp:posOffset>2090420</wp:posOffset>
                </wp:positionV>
                <wp:extent cx="1558925" cy="3564255"/>
                <wp:effectExtent l="1905" t="4445" r="1270"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564255"/>
                        </a:xfrm>
                        <a:prstGeom prst="rect">
                          <a:avLst/>
                        </a:prstGeom>
                        <a:solidFill>
                          <a:srgbClr val="FFFFFF"/>
                        </a:solidFill>
                        <a:ln>
                          <a:noFill/>
                        </a:ln>
                        <a:extLst>
                          <a:ext uri="{91240B29-F687-4F45-9708-019B960494DF}">
                            <a14:hiddenLine xmlns:a14="http://schemas.microsoft.com/office/drawing/2010/main" w="9525">
                              <a:solidFill>
                                <a:srgbClr val="8DB3E2"/>
                              </a:solidFill>
                              <a:miter lim="800000"/>
                              <a:headEnd/>
                              <a:tailEnd/>
                            </a14:hiddenLine>
                          </a:ext>
                        </a:extLst>
                      </wps:spPr>
                      <wps:txbx>
                        <w:txbxContent>
                          <w:p w:rsidR="009A072F" w:rsidRDefault="009A072F" w:rsidP="002D27A8">
                            <w:pPr>
                              <w:autoSpaceDE w:val="0"/>
                              <w:autoSpaceDN w:val="0"/>
                              <w:adjustRightInd w:val="0"/>
                              <w:jc w:val="right"/>
                              <w:rPr>
                                <w:rFonts w:ascii="Arial-BoldMT" w:hAnsi="Arial-BoldMT" w:cs="Arial-BoldMT"/>
                                <w:b/>
                                <w:bCs/>
                                <w:color w:val="231F20"/>
                                <w:sz w:val="12"/>
                                <w:szCs w:val="12"/>
                                <w:lang w:val="en-US" w:eastAsia="en-US"/>
                              </w:rPr>
                            </w:pPr>
                            <w:r w:rsidRPr="00A00962">
                              <w:rPr>
                                <w:rFonts w:ascii="Arial-BoldMT" w:hAnsi="Arial-BoldMT" w:cs="Arial-BoldMT"/>
                                <w:b/>
                                <w:bCs/>
                                <w:color w:val="231F20"/>
                                <w:sz w:val="12"/>
                                <w:szCs w:val="12"/>
                                <w:lang w:val="en-US" w:eastAsia="en-US"/>
                              </w:rPr>
                              <w:t>WWF M</w:t>
                            </w:r>
                            <w:r>
                              <w:rPr>
                                <w:rFonts w:ascii="Arial-BoldMT" w:hAnsi="Arial-BoldMT" w:cs="Arial-BoldMT"/>
                                <w:b/>
                                <w:bCs/>
                                <w:color w:val="231F20"/>
                                <w:sz w:val="12"/>
                                <w:szCs w:val="12"/>
                                <w:lang w:val="en-US" w:eastAsia="en-US"/>
                              </w:rPr>
                              <w:t>DCO</w:t>
                            </w:r>
                          </w:p>
                          <w:p w:rsidR="009A072F" w:rsidRPr="00A00962" w:rsidRDefault="009A072F" w:rsidP="002D27A8">
                            <w:pPr>
                              <w:autoSpaceDE w:val="0"/>
                              <w:autoSpaceDN w:val="0"/>
                              <w:adjustRightInd w:val="0"/>
                              <w:jc w:val="right"/>
                              <w:rPr>
                                <w:rFonts w:ascii="Arial-BoldMT" w:hAnsi="Arial-BoldMT" w:cs="Arial-BoldMT"/>
                                <w:b/>
                                <w:bCs/>
                                <w:color w:val="231F20"/>
                                <w:sz w:val="12"/>
                                <w:szCs w:val="12"/>
                                <w:lang w:val="en-US" w:eastAsia="en-US"/>
                              </w:rPr>
                            </w:pPr>
                            <w:r w:rsidRPr="00A00962">
                              <w:rPr>
                                <w:rFonts w:ascii="Arial-BoldMT" w:hAnsi="Arial-BoldMT" w:cs="Arial-BoldMT"/>
                                <w:b/>
                                <w:bCs/>
                                <w:color w:val="231F20"/>
                                <w:sz w:val="12"/>
                                <w:szCs w:val="12"/>
                                <w:lang w:val="en-US" w:eastAsia="en-US"/>
                              </w:rPr>
                              <w:t xml:space="preserve"> </w:t>
                            </w:r>
                          </w:p>
                          <w:p w:rsidR="009A072F" w:rsidRPr="00A00962" w:rsidRDefault="009A072F" w:rsidP="002D27A8">
                            <w:pPr>
                              <w:autoSpaceDE w:val="0"/>
                              <w:autoSpaceDN w:val="0"/>
                              <w:adjustRightInd w:val="0"/>
                              <w:jc w:val="right"/>
                              <w:rPr>
                                <w:rFonts w:ascii="ArialMT" w:hAnsi="ArialMT" w:cs="ArialMT"/>
                                <w:color w:val="231F20"/>
                                <w:sz w:val="12"/>
                                <w:szCs w:val="12"/>
                                <w:lang w:val="en-US" w:eastAsia="en-US"/>
                              </w:rPr>
                            </w:pPr>
                            <w:proofErr w:type="spellStart"/>
                            <w:r w:rsidRPr="00A00962">
                              <w:rPr>
                                <w:rFonts w:ascii="ArialMT" w:hAnsi="ArialMT" w:cs="ArialMT"/>
                                <w:color w:val="231F20"/>
                                <w:sz w:val="12"/>
                                <w:szCs w:val="12"/>
                                <w:lang w:val="en-US" w:eastAsia="en-US"/>
                              </w:rPr>
                              <w:t>Près</w:t>
                            </w:r>
                            <w:proofErr w:type="spellEnd"/>
                            <w:r w:rsidRPr="00A00962">
                              <w:rPr>
                                <w:rFonts w:ascii="ArialMT" w:hAnsi="ArialMT" w:cs="ArialMT"/>
                                <w:color w:val="231F20"/>
                                <w:sz w:val="12"/>
                                <w:szCs w:val="12"/>
                                <w:lang w:val="en-US" w:eastAsia="en-US"/>
                              </w:rPr>
                              <w:t xml:space="preserve"> lot II M </w:t>
                            </w:r>
                            <w:r>
                              <w:rPr>
                                <w:rFonts w:ascii="ArialMT" w:hAnsi="ArialMT" w:cs="ArialMT"/>
                                <w:color w:val="231F20"/>
                                <w:sz w:val="12"/>
                                <w:szCs w:val="12"/>
                                <w:lang w:val="en-US" w:eastAsia="en-US"/>
                              </w:rPr>
                              <w:t xml:space="preserve">85 </w:t>
                            </w:r>
                            <w:proofErr w:type="spellStart"/>
                            <w:r w:rsidRPr="00A00962">
                              <w:rPr>
                                <w:rFonts w:ascii="ArialMT" w:hAnsi="ArialMT" w:cs="ArialMT"/>
                                <w:color w:val="231F20"/>
                                <w:sz w:val="12"/>
                                <w:szCs w:val="12"/>
                                <w:lang w:val="en-US" w:eastAsia="en-US"/>
                              </w:rPr>
                              <w:t>Ter</w:t>
                            </w:r>
                            <w:proofErr w:type="spellEnd"/>
                          </w:p>
                          <w:p w:rsidR="009A072F" w:rsidRPr="00A02AF1" w:rsidRDefault="009A072F" w:rsidP="002D27A8">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Antsakaviro</w:t>
                            </w:r>
                          </w:p>
                          <w:p w:rsidR="009A072F" w:rsidRPr="00A02AF1" w:rsidRDefault="009A072F" w:rsidP="002D27A8">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(101) Antananarivo</w:t>
                            </w:r>
                          </w:p>
                          <w:p w:rsidR="009A072F" w:rsidRPr="00A02AF1" w:rsidRDefault="009A072F" w:rsidP="002D27A8">
                            <w:pPr>
                              <w:autoSpaceDE w:val="0"/>
                              <w:autoSpaceDN w:val="0"/>
                              <w:adjustRightInd w:val="0"/>
                              <w:jc w:val="right"/>
                              <w:rPr>
                                <w:rFonts w:ascii="ArialMT" w:hAnsi="ArialMT" w:cs="ArialMT"/>
                                <w:color w:val="231F20"/>
                                <w:sz w:val="12"/>
                                <w:szCs w:val="12"/>
                                <w:lang w:val="pt-PT" w:eastAsia="en-US"/>
                              </w:rPr>
                            </w:pPr>
                          </w:p>
                          <w:p w:rsidR="009A072F" w:rsidRPr="00A02AF1" w:rsidRDefault="009A072F" w:rsidP="002D27A8">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Tél: +261 34 49 888 04</w:t>
                            </w: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Tél: +261 34 49 888 05</w:t>
                            </w: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Tél: +261 34 49 888 06</w:t>
                            </w:r>
                          </w:p>
                          <w:p w:rsidR="009A072F" w:rsidRPr="00A02AF1" w:rsidRDefault="009A072F" w:rsidP="00C753A0">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Tél: +261 20 22 348 85</w:t>
                            </w:r>
                          </w:p>
                          <w:p w:rsidR="009A072F" w:rsidRPr="00A02AF1" w:rsidRDefault="009A072F" w:rsidP="00C753A0">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Tél: +261 20 22 304 20</w:t>
                            </w: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Fax: +261 20 22 348 88</w:t>
                            </w: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P.O.Box 738</w:t>
                            </w: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p>
                          <w:p w:rsidR="009A072F" w:rsidRDefault="009A072F" w:rsidP="002D27A8">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wwfrep@moov.mg</w:t>
                            </w:r>
                          </w:p>
                          <w:p w:rsidR="009A072F" w:rsidRPr="00A02AF1" w:rsidRDefault="008E6C74" w:rsidP="00820DB3">
                            <w:pPr>
                              <w:autoSpaceDE w:val="0"/>
                              <w:autoSpaceDN w:val="0"/>
                              <w:adjustRightInd w:val="0"/>
                              <w:jc w:val="right"/>
                              <w:rPr>
                                <w:rFonts w:ascii="ArialMT" w:hAnsi="ArialMT" w:cs="ArialMT"/>
                                <w:color w:val="231F20"/>
                                <w:sz w:val="12"/>
                                <w:szCs w:val="12"/>
                                <w:lang w:val="pt-PT" w:eastAsia="en-US"/>
                              </w:rPr>
                            </w:pPr>
                            <w:hyperlink w:history="1">
                              <w:r w:rsidR="009A072F" w:rsidRPr="008F4E93">
                                <w:rPr>
                                  <w:rStyle w:val="Hyperlink"/>
                                  <w:rFonts w:ascii="ArialMT" w:hAnsi="ArialMT" w:cs="ArialMT"/>
                                  <w:sz w:val="12"/>
                                  <w:szCs w:val="12"/>
                                  <w:lang w:val="pt-PT" w:eastAsia="en-US"/>
                                </w:rPr>
                                <w:t>www.wwf.mg</w:t>
                              </w:r>
                            </w:hyperlink>
                          </w:p>
                          <w:p w:rsidR="009A072F" w:rsidRPr="00A02AF1" w:rsidRDefault="008E6C74" w:rsidP="002D27A8">
                            <w:pPr>
                              <w:jc w:val="right"/>
                              <w:rPr>
                                <w:rFonts w:ascii="ArialMT" w:hAnsi="ArialMT" w:cs="ArialMT"/>
                                <w:color w:val="231F20"/>
                                <w:sz w:val="12"/>
                                <w:szCs w:val="12"/>
                                <w:lang w:val="pt-PT" w:eastAsia="en-US"/>
                              </w:rPr>
                            </w:pPr>
                            <w:hyperlink r:id="rId10" w:history="1">
                              <w:r w:rsidR="009A072F" w:rsidRPr="00A02AF1">
                                <w:rPr>
                                  <w:rStyle w:val="Hyperlink"/>
                                  <w:rFonts w:ascii="ArialMT" w:hAnsi="ArialMT" w:cs="ArialMT"/>
                                  <w:sz w:val="12"/>
                                  <w:szCs w:val="12"/>
                                  <w:lang w:val="pt-PT" w:eastAsia="en-US"/>
                                </w:rPr>
                                <w:t>www.panda.org</w:t>
                              </w:r>
                            </w:hyperlink>
                          </w:p>
                          <w:p w:rsidR="009A072F" w:rsidRPr="00A02AF1" w:rsidRDefault="009A072F" w:rsidP="002D27A8">
                            <w:pPr>
                              <w:jc w:val="right"/>
                              <w:rPr>
                                <w:b/>
                                <w:sz w:val="12"/>
                                <w:szCs w:val="12"/>
                                <w:lang w:val="pt-PT"/>
                              </w:rPr>
                            </w:pPr>
                          </w:p>
                        </w:txbxContent>
                      </wps:txbx>
                      <wps:bodyPr rot="0" vert="horz" wrap="square" lIns="91440" tIns="14400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34.1pt;margin-top:164.6pt;width:122.75pt;height:28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" stroked="f" strokecolor="#8db3e2">
                <v:textbox inset=",4mm,0">
                  <w:txbxContent>
                    <w:p w:rsidR="009A072F" w:rsidRDefault="009A072F" w:rsidP="002D27A8">
                      <w:pPr>
                        <w:autoSpaceDE w:val="0"/>
                        <w:autoSpaceDN w:val="0"/>
                        <w:adjustRightInd w:val="0"/>
                        <w:jc w:val="right"/>
                        <w:rPr>
                          <w:rFonts w:ascii="Arial-BoldMT" w:hAnsi="Arial-BoldMT" w:cs="Arial-BoldMT"/>
                          <w:b/>
                          <w:bCs/>
                          <w:color w:val="231F20"/>
                          <w:sz w:val="12"/>
                          <w:szCs w:val="12"/>
                          <w:lang w:val="en-US" w:eastAsia="en-US"/>
                        </w:rPr>
                      </w:pPr>
                      <w:r w:rsidRPr="00A00962">
                        <w:rPr>
                          <w:rFonts w:ascii="Arial-BoldMT" w:hAnsi="Arial-BoldMT" w:cs="Arial-BoldMT"/>
                          <w:b/>
                          <w:bCs/>
                          <w:color w:val="231F20"/>
                          <w:sz w:val="12"/>
                          <w:szCs w:val="12"/>
                          <w:lang w:val="en-US" w:eastAsia="en-US"/>
                        </w:rPr>
                        <w:t>WWF M</w:t>
                      </w:r>
                      <w:r>
                        <w:rPr>
                          <w:rFonts w:ascii="Arial-BoldMT" w:hAnsi="Arial-BoldMT" w:cs="Arial-BoldMT"/>
                          <w:b/>
                          <w:bCs/>
                          <w:color w:val="231F20"/>
                          <w:sz w:val="12"/>
                          <w:szCs w:val="12"/>
                          <w:lang w:val="en-US" w:eastAsia="en-US"/>
                        </w:rPr>
                        <w:t>DCO</w:t>
                      </w:r>
                    </w:p>
                    <w:p w:rsidR="009A072F" w:rsidRPr="00A00962" w:rsidRDefault="009A072F" w:rsidP="002D27A8">
                      <w:pPr>
                        <w:autoSpaceDE w:val="0"/>
                        <w:autoSpaceDN w:val="0"/>
                        <w:adjustRightInd w:val="0"/>
                        <w:jc w:val="right"/>
                        <w:rPr>
                          <w:rFonts w:ascii="Arial-BoldMT" w:hAnsi="Arial-BoldMT" w:cs="Arial-BoldMT"/>
                          <w:b/>
                          <w:bCs/>
                          <w:color w:val="231F20"/>
                          <w:sz w:val="12"/>
                          <w:szCs w:val="12"/>
                          <w:lang w:val="en-US" w:eastAsia="en-US"/>
                        </w:rPr>
                      </w:pPr>
                      <w:r w:rsidRPr="00A00962">
                        <w:rPr>
                          <w:rFonts w:ascii="Arial-BoldMT" w:hAnsi="Arial-BoldMT" w:cs="Arial-BoldMT"/>
                          <w:b/>
                          <w:bCs/>
                          <w:color w:val="231F20"/>
                          <w:sz w:val="12"/>
                          <w:szCs w:val="12"/>
                          <w:lang w:val="en-US" w:eastAsia="en-US"/>
                        </w:rPr>
                        <w:t xml:space="preserve"> </w:t>
                      </w:r>
                    </w:p>
                    <w:p w:rsidR="009A072F" w:rsidRPr="00A00962" w:rsidRDefault="009A072F" w:rsidP="002D27A8">
                      <w:pPr>
                        <w:autoSpaceDE w:val="0"/>
                        <w:autoSpaceDN w:val="0"/>
                        <w:adjustRightInd w:val="0"/>
                        <w:jc w:val="right"/>
                        <w:rPr>
                          <w:rFonts w:ascii="ArialMT" w:hAnsi="ArialMT" w:cs="ArialMT"/>
                          <w:color w:val="231F20"/>
                          <w:sz w:val="12"/>
                          <w:szCs w:val="12"/>
                          <w:lang w:val="en-US" w:eastAsia="en-US"/>
                        </w:rPr>
                      </w:pPr>
                      <w:r w:rsidRPr="00A00962">
                        <w:rPr>
                          <w:rFonts w:ascii="ArialMT" w:hAnsi="ArialMT" w:cs="ArialMT"/>
                          <w:color w:val="231F20"/>
                          <w:sz w:val="12"/>
                          <w:szCs w:val="12"/>
                          <w:lang w:val="en-US" w:eastAsia="en-US"/>
                        </w:rPr>
                        <w:t xml:space="preserve">Près lot II M </w:t>
                      </w:r>
                      <w:r>
                        <w:rPr>
                          <w:rFonts w:ascii="ArialMT" w:hAnsi="ArialMT" w:cs="ArialMT"/>
                          <w:color w:val="231F20"/>
                          <w:sz w:val="12"/>
                          <w:szCs w:val="12"/>
                          <w:lang w:val="en-US" w:eastAsia="en-US"/>
                        </w:rPr>
                        <w:t xml:space="preserve">85 </w:t>
                      </w:r>
                      <w:r w:rsidRPr="00A00962">
                        <w:rPr>
                          <w:rFonts w:ascii="ArialMT" w:hAnsi="ArialMT" w:cs="ArialMT"/>
                          <w:color w:val="231F20"/>
                          <w:sz w:val="12"/>
                          <w:szCs w:val="12"/>
                          <w:lang w:val="en-US" w:eastAsia="en-US"/>
                        </w:rPr>
                        <w:t>Ter</w:t>
                      </w:r>
                    </w:p>
                    <w:p w:rsidR="009A072F" w:rsidRPr="00A02AF1" w:rsidRDefault="009A072F" w:rsidP="002D27A8">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Antsakaviro</w:t>
                      </w:r>
                    </w:p>
                    <w:p w:rsidR="009A072F" w:rsidRPr="00A02AF1" w:rsidRDefault="009A072F" w:rsidP="002D27A8">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(101) Antananarivo</w:t>
                      </w:r>
                    </w:p>
                    <w:p w:rsidR="009A072F" w:rsidRPr="00A02AF1" w:rsidRDefault="009A072F" w:rsidP="002D27A8">
                      <w:pPr>
                        <w:autoSpaceDE w:val="0"/>
                        <w:autoSpaceDN w:val="0"/>
                        <w:adjustRightInd w:val="0"/>
                        <w:jc w:val="right"/>
                        <w:rPr>
                          <w:rFonts w:ascii="ArialMT" w:hAnsi="ArialMT" w:cs="ArialMT"/>
                          <w:color w:val="231F20"/>
                          <w:sz w:val="12"/>
                          <w:szCs w:val="12"/>
                          <w:lang w:val="pt-PT" w:eastAsia="en-US"/>
                        </w:rPr>
                      </w:pPr>
                    </w:p>
                    <w:p w:rsidR="009A072F" w:rsidRPr="00A02AF1" w:rsidRDefault="009A072F" w:rsidP="002D27A8">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Tél: +261 34 49 888 04</w:t>
                      </w: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Tél: +261 34 49 888 05</w:t>
                      </w: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Tél: +261 34 49 888 06</w:t>
                      </w:r>
                    </w:p>
                    <w:p w:rsidR="009A072F" w:rsidRPr="00A02AF1" w:rsidRDefault="009A072F" w:rsidP="00C753A0">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Tél: +261 20 22 348 85</w:t>
                      </w:r>
                    </w:p>
                    <w:p w:rsidR="009A072F" w:rsidRPr="00A02AF1" w:rsidRDefault="009A072F" w:rsidP="00C753A0">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Tél: +261 20 22 304 20</w:t>
                      </w: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Fax: +261 20 22 348 88</w:t>
                      </w: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P.O.Box 738</w:t>
                      </w:r>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p>
                    <w:p w:rsidR="009A072F" w:rsidRDefault="009A072F" w:rsidP="002D27A8">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wwfrep@moov.mg</w:t>
                      </w:r>
                    </w:p>
                    <w:p w:rsidR="009A072F" w:rsidRPr="00A02AF1" w:rsidRDefault="00F812EB" w:rsidP="00820DB3">
                      <w:pPr>
                        <w:autoSpaceDE w:val="0"/>
                        <w:autoSpaceDN w:val="0"/>
                        <w:adjustRightInd w:val="0"/>
                        <w:jc w:val="right"/>
                        <w:rPr>
                          <w:rFonts w:ascii="ArialMT" w:hAnsi="ArialMT" w:cs="ArialMT"/>
                          <w:color w:val="231F20"/>
                          <w:sz w:val="12"/>
                          <w:szCs w:val="12"/>
                          <w:lang w:val="pt-PT" w:eastAsia="en-US"/>
                        </w:rPr>
                      </w:pPr>
                      <w:hyperlink w:history="1">
                        <w:r w:rsidR="009A072F" w:rsidRPr="008F4E93">
                          <w:rPr>
                            <w:rStyle w:val="Hyperlink"/>
                            <w:rFonts w:ascii="ArialMT" w:hAnsi="ArialMT" w:cs="ArialMT"/>
                            <w:sz w:val="12"/>
                            <w:szCs w:val="12"/>
                            <w:lang w:val="pt-PT" w:eastAsia="en-US"/>
                          </w:rPr>
                          <w:t>www.wwf.mg</w:t>
                        </w:r>
                      </w:hyperlink>
                    </w:p>
                    <w:p w:rsidR="009A072F" w:rsidRPr="00A02AF1" w:rsidRDefault="00735767" w:rsidP="002D27A8">
                      <w:pPr>
                        <w:jc w:val="right"/>
                        <w:rPr>
                          <w:rFonts w:ascii="ArialMT" w:hAnsi="ArialMT" w:cs="ArialMT"/>
                          <w:color w:val="231F20"/>
                          <w:sz w:val="12"/>
                          <w:szCs w:val="12"/>
                          <w:lang w:val="pt-PT" w:eastAsia="en-US"/>
                        </w:rPr>
                      </w:pPr>
                      <w:hyperlink r:id="rId11" w:history="1">
                        <w:r w:rsidR="009A072F" w:rsidRPr="00A02AF1">
                          <w:rPr>
                            <w:rStyle w:val="Hyperlink"/>
                            <w:rFonts w:ascii="ArialMT" w:hAnsi="ArialMT" w:cs="ArialMT"/>
                            <w:sz w:val="12"/>
                            <w:szCs w:val="12"/>
                            <w:lang w:val="pt-PT" w:eastAsia="en-US"/>
                          </w:rPr>
                          <w:t>www.panda.org</w:t>
                        </w:r>
                      </w:hyperlink>
                    </w:p>
                    <w:p w:rsidR="009A072F" w:rsidRPr="00A02AF1" w:rsidRDefault="009A072F" w:rsidP="002D27A8">
                      <w:pPr>
                        <w:jc w:val="right"/>
                        <w:rPr>
                          <w:b/>
                          <w:sz w:val="12"/>
                          <w:szCs w:val="12"/>
                          <w:lang w:val="pt-PT"/>
                        </w:rPr>
                      </w:pPr>
                    </w:p>
                  </w:txbxContent>
                </v:textbox>
              </v:shape>
            </w:pict>
          </mc:Fallback>
        </mc:AlternateContent>
      </w:r>
      <w:r w:rsidR="0057666D" w:rsidRPr="00EE0207">
        <w:rPr>
          <w:rFonts w:ascii="Georgia" w:hAnsi="Georgia"/>
          <w:noProof/>
          <w:sz w:val="22"/>
          <w:szCs w:val="22"/>
          <w:lang w:val="en-US" w:eastAsia="en-US"/>
        </w:rPr>
        <mc:AlternateContent>
          <mc:Choice Requires="wps">
            <w:drawing>
              <wp:anchor distT="0" distB="0" distL="114300" distR="114300" simplePos="0" relativeHeight="251658240" behindDoc="0" locked="0" layoutInCell="1" allowOverlap="1" wp14:anchorId="402AFE93" wp14:editId="4C752C7C">
                <wp:simplePos x="0" y="0"/>
                <wp:positionH relativeFrom="column">
                  <wp:posOffset>-1607820</wp:posOffset>
                </wp:positionH>
                <wp:positionV relativeFrom="paragraph">
                  <wp:posOffset>-729615</wp:posOffset>
                </wp:positionV>
                <wp:extent cx="1440180" cy="899795"/>
                <wp:effectExtent l="11430" t="13335" r="5715" b="1079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899795"/>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91651C" id="Rectangle 16" o:spid="_x0000_s1026" style="position:absolute;margin-left:-126.6pt;margin-top:-57.45pt;width:113.4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" strokecolor="white" strokeweight="0"/>
            </w:pict>
          </mc:Fallback>
        </mc:AlternateContent>
      </w:r>
      <w:r w:rsidR="0057666D" w:rsidRPr="00EE0207">
        <w:rPr>
          <w:rFonts w:ascii="Georgia" w:hAnsi="Georgia"/>
          <w:noProof/>
          <w:sz w:val="22"/>
          <w:szCs w:val="22"/>
          <w:lang w:val="en-US" w:eastAsia="en-US"/>
        </w:rPr>
        <mc:AlternateContent>
          <mc:Choice Requires="wps">
            <w:drawing>
              <wp:anchor distT="0" distB="0" distL="114300" distR="114300" simplePos="0" relativeHeight="251657216" behindDoc="0" locked="0" layoutInCell="1" allowOverlap="1" wp14:anchorId="46387E24" wp14:editId="004C16E7">
                <wp:simplePos x="0" y="0"/>
                <wp:positionH relativeFrom="column">
                  <wp:posOffset>-1607820</wp:posOffset>
                </wp:positionH>
                <wp:positionV relativeFrom="paragraph">
                  <wp:posOffset>5667375</wp:posOffset>
                </wp:positionV>
                <wp:extent cx="1440180" cy="3564255"/>
                <wp:effectExtent l="11430" t="9525" r="5715"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64255"/>
                        </a:xfrm>
                        <a:prstGeom prst="rect">
                          <a:avLst/>
                        </a:prstGeom>
                        <a:solidFill>
                          <a:srgbClr val="FFFFFF"/>
                        </a:solidFill>
                        <a:ln w="9525">
                          <a:solidFill>
                            <a:srgbClr val="FFFFFF"/>
                          </a:solidFill>
                          <a:miter lim="800000"/>
                          <a:headEnd/>
                          <a:tailEnd/>
                        </a:ln>
                      </wps:spPr>
                      <wps:txbx>
                        <w:txbxContent>
                          <w:p w:rsidR="009A072F" w:rsidRPr="00A02AF1" w:rsidRDefault="009A072F" w:rsidP="002D27A8">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 xml:space="preserve">President: </w:t>
                            </w:r>
                            <w:r w:rsidR="00EC4FB0">
                              <w:rPr>
                                <w:rFonts w:ascii="ArialMT" w:hAnsi="ArialMT" w:cs="ArialMT"/>
                                <w:color w:val="231F20"/>
                                <w:sz w:val="12"/>
                                <w:szCs w:val="12"/>
                                <w:lang w:val="pt-PT" w:eastAsia="en-US"/>
                              </w:rPr>
                              <w:t>Pavan Sukhdev</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A02AF1">
                              <w:rPr>
                                <w:rFonts w:ascii="ArialMT" w:hAnsi="ArialMT" w:cs="ArialMT"/>
                                <w:color w:val="231F20"/>
                                <w:sz w:val="12"/>
                                <w:szCs w:val="12"/>
                                <w:lang w:val="pt-PT" w:eastAsia="en-US"/>
                              </w:rPr>
                              <w:t xml:space="preserve">Director General: </w:t>
                            </w:r>
                            <w:r w:rsidR="00463DA1" w:rsidRPr="00024D97">
                              <w:rPr>
                                <w:rFonts w:ascii="ArialMT" w:hAnsi="ArialMT" w:cs="ArialMT"/>
                                <w:color w:val="231F20"/>
                                <w:sz w:val="12"/>
                                <w:szCs w:val="12"/>
                                <w:lang w:val="pt-PT" w:eastAsia="en-US"/>
                              </w:rPr>
                              <w:t xml:space="preserve">Kirsten Schuijt </w:t>
                            </w:r>
                            <w:r w:rsidRPr="002D27A8">
                              <w:rPr>
                                <w:rFonts w:ascii="ArialMT" w:hAnsi="ArialMT" w:cs="ArialMT"/>
                                <w:color w:val="231F20"/>
                                <w:sz w:val="12"/>
                                <w:szCs w:val="12"/>
                                <w:lang w:val="en-US" w:eastAsia="en-US"/>
                              </w:rPr>
                              <w:t>President Emeritus:</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HRH </w:t>
                            </w:r>
                            <w:proofErr w:type="gramStart"/>
                            <w:r w:rsidRPr="002D27A8">
                              <w:rPr>
                                <w:rFonts w:ascii="ArialMT" w:hAnsi="ArialMT" w:cs="ArialMT"/>
                                <w:color w:val="231F20"/>
                                <w:sz w:val="12"/>
                                <w:szCs w:val="12"/>
                                <w:lang w:val="en-US" w:eastAsia="en-US"/>
                              </w:rPr>
                              <w:t>The</w:t>
                            </w:r>
                            <w:proofErr w:type="gramEnd"/>
                            <w:r w:rsidRPr="002D27A8">
                              <w:rPr>
                                <w:rFonts w:ascii="ArialMT" w:hAnsi="ArialMT" w:cs="ArialMT"/>
                                <w:color w:val="231F20"/>
                                <w:sz w:val="12"/>
                                <w:szCs w:val="12"/>
                                <w:lang w:val="en-US" w:eastAsia="en-US"/>
                              </w:rPr>
                              <w:t xml:space="preserve"> Duke of Edinburgh</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Founder President:</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HRH Prince Bernard</w:t>
                            </w:r>
                          </w:p>
                          <w:p w:rsidR="009A072F" w:rsidRDefault="009A072F" w:rsidP="002D27A8">
                            <w:pPr>
                              <w:autoSpaceDE w:val="0"/>
                              <w:autoSpaceDN w:val="0"/>
                              <w:adjustRightInd w:val="0"/>
                              <w:jc w:val="right"/>
                              <w:rPr>
                                <w:rFonts w:ascii="ArialMT" w:hAnsi="ArialMT" w:cs="ArialMT"/>
                                <w:color w:val="231F20"/>
                                <w:sz w:val="12"/>
                                <w:szCs w:val="12"/>
                                <w:lang w:val="en-US" w:eastAsia="en-US"/>
                              </w:rPr>
                            </w:pPr>
                            <w:proofErr w:type="gramStart"/>
                            <w:r w:rsidRPr="002D27A8">
                              <w:rPr>
                                <w:rFonts w:ascii="ArialMT" w:hAnsi="ArialMT" w:cs="ArialMT"/>
                                <w:color w:val="231F20"/>
                                <w:sz w:val="12"/>
                                <w:szCs w:val="12"/>
                                <w:lang w:val="en-US" w:eastAsia="en-US"/>
                              </w:rPr>
                              <w:t>of</w:t>
                            </w:r>
                            <w:proofErr w:type="gramEnd"/>
                            <w:r w:rsidRPr="002D27A8">
                              <w:rPr>
                                <w:rFonts w:ascii="ArialMT" w:hAnsi="ArialMT" w:cs="ArialMT"/>
                                <w:color w:val="231F20"/>
                                <w:sz w:val="12"/>
                                <w:szCs w:val="12"/>
                                <w:lang w:val="en-US" w:eastAsia="en-US"/>
                              </w:rPr>
                              <w:t xml:space="preserve"> the Netherlands</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Registered as:</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WWF-World Wildlife Fund for Nature</w:t>
                            </w:r>
                          </w:p>
                          <w:p w:rsidR="009A072F" w:rsidRDefault="009A072F" w:rsidP="00A00962">
                            <w:pPr>
                              <w:autoSpaceDE w:val="0"/>
                              <w:autoSpaceDN w:val="0"/>
                              <w:adjustRightInd w:val="0"/>
                              <w:jc w:val="right"/>
                              <w:rPr>
                                <w:rFonts w:ascii="ArialMT" w:hAnsi="ArialMT" w:cs="ArialMT"/>
                                <w:color w:val="231F20"/>
                                <w:sz w:val="12"/>
                                <w:szCs w:val="12"/>
                                <w:lang w:eastAsia="en-US"/>
                              </w:rPr>
                            </w:pPr>
                            <w:r w:rsidRPr="002D27A8">
                              <w:rPr>
                                <w:rFonts w:ascii="ArialMT" w:hAnsi="ArialMT" w:cs="ArialMT"/>
                                <w:color w:val="231F20"/>
                                <w:sz w:val="12"/>
                                <w:szCs w:val="12"/>
                                <w:lang w:eastAsia="en-US"/>
                              </w:rPr>
                              <w:t>WWF-</w:t>
                            </w:r>
                            <w:proofErr w:type="spellStart"/>
                            <w:r>
                              <w:rPr>
                                <w:rFonts w:ascii="ArialMT" w:hAnsi="ArialMT" w:cs="ArialMT"/>
                                <w:color w:val="231F20"/>
                                <w:sz w:val="12"/>
                                <w:szCs w:val="12"/>
                                <w:lang w:eastAsia="en-US"/>
                              </w:rPr>
                              <w:t>Fondo</w:t>
                            </w:r>
                            <w:proofErr w:type="spellEnd"/>
                            <w:r>
                              <w:rPr>
                                <w:rFonts w:ascii="ArialMT" w:hAnsi="ArialMT" w:cs="ArialMT"/>
                                <w:color w:val="231F20"/>
                                <w:sz w:val="12"/>
                                <w:szCs w:val="12"/>
                                <w:lang w:eastAsia="en-US"/>
                              </w:rPr>
                              <w:t xml:space="preserve"> Mondiale per la </w:t>
                            </w:r>
                            <w:proofErr w:type="spellStart"/>
                            <w:r>
                              <w:rPr>
                                <w:rFonts w:ascii="ArialMT" w:hAnsi="ArialMT" w:cs="ArialMT"/>
                                <w:color w:val="231F20"/>
                                <w:sz w:val="12"/>
                                <w:szCs w:val="12"/>
                                <w:lang w:eastAsia="en-US"/>
                              </w:rPr>
                              <w:t>Natura</w:t>
                            </w:r>
                            <w:proofErr w:type="spellEnd"/>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WWF-Fondo Mundial para la Naturaleza</w:t>
                            </w:r>
                          </w:p>
                          <w:p w:rsidR="009A072F" w:rsidRPr="002D27A8" w:rsidRDefault="009A072F" w:rsidP="002D27A8">
                            <w:pPr>
                              <w:autoSpaceDE w:val="0"/>
                              <w:autoSpaceDN w:val="0"/>
                              <w:adjustRightInd w:val="0"/>
                              <w:jc w:val="right"/>
                              <w:rPr>
                                <w:rFonts w:ascii="ArialMT" w:hAnsi="ArialMT" w:cs="ArialMT"/>
                                <w:color w:val="231F20"/>
                                <w:sz w:val="12"/>
                                <w:szCs w:val="12"/>
                                <w:lang w:eastAsia="en-US"/>
                              </w:rPr>
                            </w:pPr>
                            <w:r w:rsidRPr="002D27A8">
                              <w:rPr>
                                <w:rFonts w:ascii="ArialMT" w:hAnsi="ArialMT" w:cs="ArialMT"/>
                                <w:color w:val="231F20"/>
                                <w:sz w:val="12"/>
                                <w:szCs w:val="12"/>
                                <w:lang w:eastAsia="en-US"/>
                              </w:rPr>
                              <w:t>WWF-Fonds Mondial pour la Nature</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WWF-Welt </w:t>
                            </w:r>
                            <w:proofErr w:type="spellStart"/>
                            <w:r w:rsidRPr="002D27A8">
                              <w:rPr>
                                <w:rFonts w:ascii="ArialMT" w:hAnsi="ArialMT" w:cs="ArialMT"/>
                                <w:color w:val="231F20"/>
                                <w:sz w:val="12"/>
                                <w:szCs w:val="12"/>
                                <w:lang w:val="en-US" w:eastAsia="en-US"/>
                              </w:rPr>
                              <w:t>Natur-Fonds</w:t>
                            </w:r>
                            <w:proofErr w:type="spellEnd"/>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Also known as World Wildlife Fund</w:t>
                            </w:r>
                          </w:p>
                          <w:p w:rsidR="009A072F" w:rsidRDefault="009A072F" w:rsidP="000A1976">
                            <w:pPr>
                              <w:jc w:val="right"/>
                              <w:rPr>
                                <w:rFonts w:ascii="ArialMT" w:hAnsi="ArialMT" w:cs="ArialMT"/>
                                <w:color w:val="231F20"/>
                                <w:sz w:val="12"/>
                                <w:szCs w:val="12"/>
                                <w:lang w:val="en-US" w:eastAsia="en-US"/>
                              </w:rPr>
                            </w:pPr>
                          </w:p>
                          <w:p w:rsidR="009A072F" w:rsidRDefault="009A072F" w:rsidP="000A1976">
                            <w:pPr>
                              <w:jc w:val="right"/>
                              <w:rPr>
                                <w:rFonts w:ascii="ArialMT" w:hAnsi="ArialMT" w:cs="ArialMT"/>
                                <w:color w:val="231F20"/>
                                <w:sz w:val="12"/>
                                <w:szCs w:val="12"/>
                                <w:lang w:val="en-US" w:eastAsia="en-US"/>
                              </w:rPr>
                            </w:pPr>
                          </w:p>
                          <w:p w:rsidR="009A072F" w:rsidRDefault="009A072F" w:rsidP="000A1976">
                            <w:pPr>
                              <w:jc w:val="right"/>
                              <w:rPr>
                                <w:rFonts w:ascii="ArialMT" w:hAnsi="ArialMT" w:cs="ArialMT"/>
                                <w:color w:val="231F20"/>
                                <w:sz w:val="12"/>
                                <w:szCs w:val="12"/>
                                <w:lang w:val="en-US" w:eastAsia="en-US"/>
                              </w:rPr>
                            </w:pPr>
                          </w:p>
                          <w:p w:rsidR="009A072F" w:rsidRDefault="009A072F" w:rsidP="000A1976">
                            <w:pPr>
                              <w:jc w:val="right"/>
                              <w:rPr>
                                <w:rFonts w:ascii="ArialMT" w:hAnsi="ArialMT" w:cs="ArialMT"/>
                                <w:color w:val="231F20"/>
                                <w:sz w:val="12"/>
                                <w:szCs w:val="12"/>
                                <w:lang w:val="en-US" w:eastAsia="en-US"/>
                              </w:rPr>
                            </w:pPr>
                          </w:p>
                        </w:txbxContent>
                      </wps:txbx>
                      <wps:bodyPr rot="0" vert="horz" wrap="square" lIns="180000" tIns="144000" rIns="0" bIns="18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26.6pt;margin-top:446.25pt;width:113.4pt;height:2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" strokecolor="white">
                <v:textbox inset="5mm,4mm,0,5mm">
                  <w:txbxContent>
                    <w:p w:rsidR="009A072F" w:rsidRPr="00A02AF1" w:rsidRDefault="009A072F" w:rsidP="002D27A8">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 xml:space="preserve">President: </w:t>
                      </w:r>
                      <w:r w:rsidR="00EC4FB0">
                        <w:rPr>
                          <w:rFonts w:ascii="ArialMT" w:hAnsi="ArialMT" w:cs="ArialMT"/>
                          <w:color w:val="231F20"/>
                          <w:sz w:val="12"/>
                          <w:szCs w:val="12"/>
                          <w:lang w:val="pt-PT" w:eastAsia="en-US"/>
                        </w:rPr>
                        <w:t>Pavan Sukhdev</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A02AF1">
                        <w:rPr>
                          <w:rFonts w:ascii="ArialMT" w:hAnsi="ArialMT" w:cs="ArialMT"/>
                          <w:color w:val="231F20"/>
                          <w:sz w:val="12"/>
                          <w:szCs w:val="12"/>
                          <w:lang w:val="pt-PT" w:eastAsia="en-US"/>
                        </w:rPr>
                        <w:t xml:space="preserve">Director General: </w:t>
                      </w:r>
                      <w:r w:rsidR="00463DA1" w:rsidRPr="00024D97">
                        <w:rPr>
                          <w:rFonts w:ascii="ArialMT" w:hAnsi="ArialMT" w:cs="ArialMT"/>
                          <w:color w:val="231F20"/>
                          <w:sz w:val="12"/>
                          <w:szCs w:val="12"/>
                          <w:lang w:val="pt-PT" w:eastAsia="en-US"/>
                        </w:rPr>
                        <w:t xml:space="preserve">Kirsten Schuijt </w:t>
                      </w:r>
                      <w:r w:rsidRPr="002D27A8">
                        <w:rPr>
                          <w:rFonts w:ascii="ArialMT" w:hAnsi="ArialMT" w:cs="ArialMT"/>
                          <w:color w:val="231F20"/>
                          <w:sz w:val="12"/>
                          <w:szCs w:val="12"/>
                          <w:lang w:val="en-US" w:eastAsia="en-US"/>
                        </w:rPr>
                        <w:t>President Emeritus:</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HRH </w:t>
                      </w:r>
                      <w:proofErr w:type="gramStart"/>
                      <w:r w:rsidRPr="002D27A8">
                        <w:rPr>
                          <w:rFonts w:ascii="ArialMT" w:hAnsi="ArialMT" w:cs="ArialMT"/>
                          <w:color w:val="231F20"/>
                          <w:sz w:val="12"/>
                          <w:szCs w:val="12"/>
                          <w:lang w:val="en-US" w:eastAsia="en-US"/>
                        </w:rPr>
                        <w:t>The</w:t>
                      </w:r>
                      <w:proofErr w:type="gramEnd"/>
                      <w:r w:rsidRPr="002D27A8">
                        <w:rPr>
                          <w:rFonts w:ascii="ArialMT" w:hAnsi="ArialMT" w:cs="ArialMT"/>
                          <w:color w:val="231F20"/>
                          <w:sz w:val="12"/>
                          <w:szCs w:val="12"/>
                          <w:lang w:val="en-US" w:eastAsia="en-US"/>
                        </w:rPr>
                        <w:t xml:space="preserve"> Duke of Edinburgh</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Founder President:</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HRH Prince Bernard</w:t>
                      </w:r>
                    </w:p>
                    <w:p w:rsidR="009A072F" w:rsidRDefault="009A072F" w:rsidP="002D27A8">
                      <w:pPr>
                        <w:autoSpaceDE w:val="0"/>
                        <w:autoSpaceDN w:val="0"/>
                        <w:adjustRightInd w:val="0"/>
                        <w:jc w:val="right"/>
                        <w:rPr>
                          <w:rFonts w:ascii="ArialMT" w:hAnsi="ArialMT" w:cs="ArialMT"/>
                          <w:color w:val="231F20"/>
                          <w:sz w:val="12"/>
                          <w:szCs w:val="12"/>
                          <w:lang w:val="en-US" w:eastAsia="en-US"/>
                        </w:rPr>
                      </w:pPr>
                      <w:proofErr w:type="gramStart"/>
                      <w:r w:rsidRPr="002D27A8">
                        <w:rPr>
                          <w:rFonts w:ascii="ArialMT" w:hAnsi="ArialMT" w:cs="ArialMT"/>
                          <w:color w:val="231F20"/>
                          <w:sz w:val="12"/>
                          <w:szCs w:val="12"/>
                          <w:lang w:val="en-US" w:eastAsia="en-US"/>
                        </w:rPr>
                        <w:t>of</w:t>
                      </w:r>
                      <w:proofErr w:type="gramEnd"/>
                      <w:r w:rsidRPr="002D27A8">
                        <w:rPr>
                          <w:rFonts w:ascii="ArialMT" w:hAnsi="ArialMT" w:cs="ArialMT"/>
                          <w:color w:val="231F20"/>
                          <w:sz w:val="12"/>
                          <w:szCs w:val="12"/>
                          <w:lang w:val="en-US" w:eastAsia="en-US"/>
                        </w:rPr>
                        <w:t xml:space="preserve"> the Netherlands</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Registered as:</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WWF-World Wildlife Fund for Nature</w:t>
                      </w:r>
                    </w:p>
                    <w:p w:rsidR="009A072F" w:rsidRDefault="009A072F" w:rsidP="00A00962">
                      <w:pPr>
                        <w:autoSpaceDE w:val="0"/>
                        <w:autoSpaceDN w:val="0"/>
                        <w:adjustRightInd w:val="0"/>
                        <w:jc w:val="right"/>
                        <w:rPr>
                          <w:rFonts w:ascii="ArialMT" w:hAnsi="ArialMT" w:cs="ArialMT"/>
                          <w:color w:val="231F20"/>
                          <w:sz w:val="12"/>
                          <w:szCs w:val="12"/>
                          <w:lang w:eastAsia="en-US"/>
                        </w:rPr>
                      </w:pPr>
                      <w:r w:rsidRPr="002D27A8">
                        <w:rPr>
                          <w:rFonts w:ascii="ArialMT" w:hAnsi="ArialMT" w:cs="ArialMT"/>
                          <w:color w:val="231F20"/>
                          <w:sz w:val="12"/>
                          <w:szCs w:val="12"/>
                          <w:lang w:eastAsia="en-US"/>
                        </w:rPr>
                        <w:t>WWF-</w:t>
                      </w:r>
                      <w:proofErr w:type="spellStart"/>
                      <w:r>
                        <w:rPr>
                          <w:rFonts w:ascii="ArialMT" w:hAnsi="ArialMT" w:cs="ArialMT"/>
                          <w:color w:val="231F20"/>
                          <w:sz w:val="12"/>
                          <w:szCs w:val="12"/>
                          <w:lang w:eastAsia="en-US"/>
                        </w:rPr>
                        <w:t>Fondo</w:t>
                      </w:r>
                      <w:proofErr w:type="spellEnd"/>
                      <w:r>
                        <w:rPr>
                          <w:rFonts w:ascii="ArialMT" w:hAnsi="ArialMT" w:cs="ArialMT"/>
                          <w:color w:val="231F20"/>
                          <w:sz w:val="12"/>
                          <w:szCs w:val="12"/>
                          <w:lang w:eastAsia="en-US"/>
                        </w:rPr>
                        <w:t xml:space="preserve"> Mondiale per la </w:t>
                      </w:r>
                      <w:proofErr w:type="spellStart"/>
                      <w:r>
                        <w:rPr>
                          <w:rFonts w:ascii="ArialMT" w:hAnsi="ArialMT" w:cs="ArialMT"/>
                          <w:color w:val="231F20"/>
                          <w:sz w:val="12"/>
                          <w:szCs w:val="12"/>
                          <w:lang w:eastAsia="en-US"/>
                        </w:rPr>
                        <w:t>Natura</w:t>
                      </w:r>
                      <w:proofErr w:type="spellEnd"/>
                    </w:p>
                    <w:p w:rsidR="009A072F" w:rsidRPr="00A02AF1" w:rsidRDefault="009A072F" w:rsidP="00A00962">
                      <w:pPr>
                        <w:autoSpaceDE w:val="0"/>
                        <w:autoSpaceDN w:val="0"/>
                        <w:adjustRightInd w:val="0"/>
                        <w:jc w:val="right"/>
                        <w:rPr>
                          <w:rFonts w:ascii="ArialMT" w:hAnsi="ArialMT" w:cs="ArialMT"/>
                          <w:color w:val="231F20"/>
                          <w:sz w:val="12"/>
                          <w:szCs w:val="12"/>
                          <w:lang w:val="pt-PT" w:eastAsia="en-US"/>
                        </w:rPr>
                      </w:pPr>
                      <w:r w:rsidRPr="00A02AF1">
                        <w:rPr>
                          <w:rFonts w:ascii="ArialMT" w:hAnsi="ArialMT" w:cs="ArialMT"/>
                          <w:color w:val="231F20"/>
                          <w:sz w:val="12"/>
                          <w:szCs w:val="12"/>
                          <w:lang w:val="pt-PT" w:eastAsia="en-US"/>
                        </w:rPr>
                        <w:t>WWF-Fondo Mundial para la Naturaleza</w:t>
                      </w:r>
                    </w:p>
                    <w:p w:rsidR="009A072F" w:rsidRPr="002D27A8" w:rsidRDefault="009A072F" w:rsidP="002D27A8">
                      <w:pPr>
                        <w:autoSpaceDE w:val="0"/>
                        <w:autoSpaceDN w:val="0"/>
                        <w:adjustRightInd w:val="0"/>
                        <w:jc w:val="right"/>
                        <w:rPr>
                          <w:rFonts w:ascii="ArialMT" w:hAnsi="ArialMT" w:cs="ArialMT"/>
                          <w:color w:val="231F20"/>
                          <w:sz w:val="12"/>
                          <w:szCs w:val="12"/>
                          <w:lang w:eastAsia="en-US"/>
                        </w:rPr>
                      </w:pPr>
                      <w:r w:rsidRPr="002D27A8">
                        <w:rPr>
                          <w:rFonts w:ascii="ArialMT" w:hAnsi="ArialMT" w:cs="ArialMT"/>
                          <w:color w:val="231F20"/>
                          <w:sz w:val="12"/>
                          <w:szCs w:val="12"/>
                          <w:lang w:eastAsia="en-US"/>
                        </w:rPr>
                        <w:t>WWF-Fonds Mondial pour la Nature</w:t>
                      </w:r>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WWF-Welt </w:t>
                      </w:r>
                      <w:proofErr w:type="spellStart"/>
                      <w:r w:rsidRPr="002D27A8">
                        <w:rPr>
                          <w:rFonts w:ascii="ArialMT" w:hAnsi="ArialMT" w:cs="ArialMT"/>
                          <w:color w:val="231F20"/>
                          <w:sz w:val="12"/>
                          <w:szCs w:val="12"/>
                          <w:lang w:val="en-US" w:eastAsia="en-US"/>
                        </w:rPr>
                        <w:t>Natur-Fonds</w:t>
                      </w:r>
                      <w:proofErr w:type="spellEnd"/>
                    </w:p>
                    <w:p w:rsidR="009A072F" w:rsidRPr="002D27A8" w:rsidRDefault="009A072F" w:rsidP="002D27A8">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Also known as World Wildlife Fund</w:t>
                      </w:r>
                    </w:p>
                    <w:p w:rsidR="009A072F" w:rsidRDefault="009A072F" w:rsidP="000A1976">
                      <w:pPr>
                        <w:jc w:val="right"/>
                        <w:rPr>
                          <w:rFonts w:ascii="ArialMT" w:hAnsi="ArialMT" w:cs="ArialMT"/>
                          <w:color w:val="231F20"/>
                          <w:sz w:val="12"/>
                          <w:szCs w:val="12"/>
                          <w:lang w:val="en-US" w:eastAsia="en-US"/>
                        </w:rPr>
                      </w:pPr>
                    </w:p>
                    <w:p w:rsidR="009A072F" w:rsidRDefault="009A072F" w:rsidP="000A1976">
                      <w:pPr>
                        <w:jc w:val="right"/>
                        <w:rPr>
                          <w:rFonts w:ascii="ArialMT" w:hAnsi="ArialMT" w:cs="ArialMT"/>
                          <w:color w:val="231F20"/>
                          <w:sz w:val="12"/>
                          <w:szCs w:val="12"/>
                          <w:lang w:val="en-US" w:eastAsia="en-US"/>
                        </w:rPr>
                      </w:pPr>
                    </w:p>
                    <w:p w:rsidR="009A072F" w:rsidRDefault="009A072F" w:rsidP="000A1976">
                      <w:pPr>
                        <w:jc w:val="right"/>
                        <w:rPr>
                          <w:rFonts w:ascii="ArialMT" w:hAnsi="ArialMT" w:cs="ArialMT"/>
                          <w:color w:val="231F20"/>
                          <w:sz w:val="12"/>
                          <w:szCs w:val="12"/>
                          <w:lang w:val="en-US" w:eastAsia="en-US"/>
                        </w:rPr>
                      </w:pPr>
                    </w:p>
                    <w:p w:rsidR="009A072F" w:rsidRDefault="009A072F" w:rsidP="000A1976">
                      <w:pPr>
                        <w:jc w:val="right"/>
                        <w:rPr>
                          <w:rFonts w:ascii="ArialMT" w:hAnsi="ArialMT" w:cs="ArialMT"/>
                          <w:color w:val="231F20"/>
                          <w:sz w:val="12"/>
                          <w:szCs w:val="12"/>
                          <w:lang w:val="en-US" w:eastAsia="en-US"/>
                        </w:rPr>
                      </w:pPr>
                    </w:p>
                  </w:txbxContent>
                </v:textbox>
              </v:shape>
            </w:pict>
          </mc:Fallback>
        </mc:AlternateContent>
      </w:r>
      <w:r w:rsidR="003117B3" w:rsidRPr="00EE0207">
        <w:rPr>
          <w:rFonts w:ascii="Georgia" w:hAnsi="Georgia"/>
          <w:b/>
          <w:bCs/>
          <w:sz w:val="22"/>
          <w:szCs w:val="22"/>
        </w:rPr>
        <w:t>TERMES DE REFERENCE</w:t>
      </w:r>
    </w:p>
    <w:p w:rsidR="00DF3AF7" w:rsidRPr="00EE0207" w:rsidRDefault="00DF3AF7" w:rsidP="00DF3AF7">
      <w:pPr>
        <w:jc w:val="both"/>
        <w:rPr>
          <w:rFonts w:ascii="Georgia" w:hAnsi="Georgia"/>
          <w:b/>
          <w:bCs/>
          <w:sz w:val="22"/>
          <w:szCs w:val="22"/>
          <w:u w:val="single"/>
        </w:rPr>
      </w:pPr>
    </w:p>
    <w:p w:rsidR="00DF3AF7" w:rsidRPr="00EE0207" w:rsidRDefault="00DF3AF7" w:rsidP="00DF3AF7">
      <w:pPr>
        <w:jc w:val="both"/>
        <w:rPr>
          <w:rFonts w:ascii="Georgia" w:hAnsi="Georgia"/>
          <w:b/>
          <w:bCs/>
          <w:sz w:val="22"/>
          <w:szCs w:val="22"/>
          <w:u w:val="single"/>
        </w:rPr>
      </w:pPr>
    </w:p>
    <w:p w:rsidR="008F4E93" w:rsidRPr="00EE0207" w:rsidRDefault="002C6C86" w:rsidP="003B5556">
      <w:pPr>
        <w:widowControl w:val="0"/>
        <w:autoSpaceDE w:val="0"/>
        <w:autoSpaceDN w:val="0"/>
        <w:adjustRightInd w:val="0"/>
        <w:spacing w:before="120"/>
        <w:ind w:left="1418" w:right="227" w:hanging="1134"/>
        <w:jc w:val="both"/>
        <w:rPr>
          <w:rFonts w:ascii="Georgia" w:hAnsi="Georgia" w:cs="Georgia"/>
          <w:color w:val="000000"/>
          <w:sz w:val="22"/>
          <w:szCs w:val="22"/>
        </w:rPr>
      </w:pPr>
      <w:r w:rsidRPr="00EE0207">
        <w:rPr>
          <w:rFonts w:ascii="Georgia" w:hAnsi="Georgia" w:cs="Georgia"/>
          <w:b/>
          <w:bCs/>
          <w:iCs/>
          <w:color w:val="000000"/>
          <w:sz w:val="22"/>
          <w:szCs w:val="22"/>
        </w:rPr>
        <w:t>Intitulé</w:t>
      </w:r>
      <w:r w:rsidR="008F4E93" w:rsidRPr="00EE0207">
        <w:rPr>
          <w:rFonts w:ascii="Georgia" w:hAnsi="Georgia" w:cs="Georgia"/>
          <w:b/>
          <w:bCs/>
          <w:iCs/>
          <w:color w:val="000000"/>
          <w:sz w:val="22"/>
          <w:szCs w:val="22"/>
        </w:rPr>
        <w:t xml:space="preserve"> :</w:t>
      </w:r>
      <w:r w:rsidR="00691762" w:rsidRPr="00EE0207">
        <w:rPr>
          <w:rFonts w:ascii="Georgia" w:hAnsi="Georgia" w:cs="Georgia"/>
          <w:color w:val="000000"/>
          <w:sz w:val="22"/>
          <w:szCs w:val="22"/>
        </w:rPr>
        <w:t xml:space="preserve"> </w:t>
      </w:r>
      <w:r w:rsidR="00B52D99">
        <w:rPr>
          <w:rFonts w:ascii="Georgia" w:hAnsi="Georgia" w:cs="Georgia"/>
          <w:color w:val="000000"/>
          <w:sz w:val="22"/>
          <w:szCs w:val="22"/>
        </w:rPr>
        <w:t xml:space="preserve">Recrutement d’un consultant pour l’appui à la structuration de la filière raphia dans la baie </w:t>
      </w:r>
      <w:r w:rsidR="00CE527F">
        <w:rPr>
          <w:rFonts w:ascii="Georgia" w:hAnsi="Georgia" w:cs="Georgia"/>
          <w:color w:val="000000"/>
          <w:sz w:val="22"/>
          <w:szCs w:val="22"/>
        </w:rPr>
        <w:t>d’</w:t>
      </w:r>
      <w:proofErr w:type="spellStart"/>
      <w:r w:rsidR="00CE527F">
        <w:rPr>
          <w:rFonts w:ascii="Georgia" w:hAnsi="Georgia" w:cs="Georgia"/>
          <w:color w:val="000000"/>
          <w:sz w:val="22"/>
          <w:szCs w:val="22"/>
        </w:rPr>
        <w:t>Ambaro</w:t>
      </w:r>
      <w:proofErr w:type="spellEnd"/>
      <w:r w:rsidR="00CE527F">
        <w:rPr>
          <w:rFonts w:ascii="Georgia" w:hAnsi="Georgia" w:cs="Georgia"/>
          <w:color w:val="000000"/>
          <w:sz w:val="22"/>
          <w:szCs w:val="22"/>
        </w:rPr>
        <w:t>.</w:t>
      </w:r>
    </w:p>
    <w:p w:rsidR="008F4E93" w:rsidRPr="00AA349B" w:rsidRDefault="008F4E93" w:rsidP="008F4E93">
      <w:pPr>
        <w:widowControl w:val="0"/>
        <w:autoSpaceDE w:val="0"/>
        <w:autoSpaceDN w:val="0"/>
        <w:adjustRightInd w:val="0"/>
        <w:spacing w:before="120"/>
        <w:ind w:left="1135" w:right="227" w:hanging="851"/>
        <w:jc w:val="both"/>
        <w:rPr>
          <w:rFonts w:ascii="Georgia" w:hAnsi="Georgia" w:cs="Georgia"/>
          <w:color w:val="000000"/>
          <w:sz w:val="22"/>
          <w:szCs w:val="22"/>
          <w:lang w:val="en-US"/>
        </w:rPr>
      </w:pPr>
      <w:proofErr w:type="spellStart"/>
      <w:proofErr w:type="gramStart"/>
      <w:r w:rsidRPr="00AA349B">
        <w:rPr>
          <w:rFonts w:ascii="Georgia" w:hAnsi="Georgia" w:cs="Georgia"/>
          <w:b/>
          <w:bCs/>
          <w:iCs/>
          <w:color w:val="000000"/>
          <w:sz w:val="22"/>
          <w:szCs w:val="22"/>
          <w:lang w:val="en-US"/>
        </w:rPr>
        <w:t>Dépar</w:t>
      </w:r>
      <w:r w:rsidRPr="00AA349B">
        <w:rPr>
          <w:rFonts w:ascii="Georgia" w:hAnsi="Georgia" w:cs="Georgia"/>
          <w:b/>
          <w:bCs/>
          <w:iCs/>
          <w:color w:val="000000"/>
          <w:spacing w:val="-1"/>
          <w:sz w:val="22"/>
          <w:szCs w:val="22"/>
          <w:lang w:val="en-US"/>
        </w:rPr>
        <w:t>t</w:t>
      </w:r>
      <w:r w:rsidRPr="00AA349B">
        <w:rPr>
          <w:rFonts w:ascii="Georgia" w:hAnsi="Georgia" w:cs="Georgia"/>
          <w:b/>
          <w:bCs/>
          <w:iCs/>
          <w:color w:val="000000"/>
          <w:sz w:val="22"/>
          <w:szCs w:val="22"/>
          <w:lang w:val="en-US"/>
        </w:rPr>
        <w:t>e</w:t>
      </w:r>
      <w:r w:rsidRPr="00AA349B">
        <w:rPr>
          <w:rFonts w:ascii="Georgia" w:hAnsi="Georgia" w:cs="Georgia"/>
          <w:b/>
          <w:bCs/>
          <w:iCs/>
          <w:color w:val="000000"/>
          <w:spacing w:val="-1"/>
          <w:sz w:val="22"/>
          <w:szCs w:val="22"/>
          <w:lang w:val="en-US"/>
        </w:rPr>
        <w:t>m</w:t>
      </w:r>
      <w:r w:rsidRPr="00AA349B">
        <w:rPr>
          <w:rFonts w:ascii="Georgia" w:hAnsi="Georgia" w:cs="Georgia"/>
          <w:b/>
          <w:bCs/>
          <w:iCs/>
          <w:color w:val="000000"/>
          <w:sz w:val="22"/>
          <w:szCs w:val="22"/>
          <w:lang w:val="en-US"/>
        </w:rPr>
        <w:t>e</w:t>
      </w:r>
      <w:r w:rsidRPr="00AA349B">
        <w:rPr>
          <w:rFonts w:ascii="Georgia" w:hAnsi="Georgia" w:cs="Georgia"/>
          <w:b/>
          <w:bCs/>
          <w:iCs/>
          <w:color w:val="000000"/>
          <w:spacing w:val="-2"/>
          <w:sz w:val="22"/>
          <w:szCs w:val="22"/>
          <w:lang w:val="en-US"/>
        </w:rPr>
        <w:t>n</w:t>
      </w:r>
      <w:r w:rsidRPr="00AA349B">
        <w:rPr>
          <w:rFonts w:ascii="Georgia" w:hAnsi="Georgia" w:cs="Georgia"/>
          <w:b/>
          <w:bCs/>
          <w:iCs/>
          <w:color w:val="000000"/>
          <w:sz w:val="22"/>
          <w:szCs w:val="22"/>
          <w:lang w:val="en-US"/>
        </w:rPr>
        <w:t>t</w:t>
      </w:r>
      <w:proofErr w:type="spellEnd"/>
      <w:r w:rsidRPr="00AA349B">
        <w:rPr>
          <w:rFonts w:ascii="Georgia" w:hAnsi="Georgia" w:cs="Georgia"/>
          <w:b/>
          <w:bCs/>
          <w:iCs/>
          <w:color w:val="000000"/>
          <w:sz w:val="22"/>
          <w:szCs w:val="22"/>
          <w:lang w:val="en-US"/>
        </w:rPr>
        <w:t xml:space="preserve"> </w:t>
      </w:r>
      <w:r w:rsidRPr="00AA349B">
        <w:rPr>
          <w:rFonts w:ascii="Georgia" w:hAnsi="Georgia" w:cs="Georgia"/>
          <w:color w:val="000000"/>
          <w:sz w:val="22"/>
          <w:szCs w:val="22"/>
          <w:lang w:val="en-US"/>
        </w:rPr>
        <w:t>:</w:t>
      </w:r>
      <w:proofErr w:type="gramEnd"/>
      <w:r w:rsidRPr="00AA349B">
        <w:rPr>
          <w:rFonts w:ascii="Georgia" w:hAnsi="Georgia" w:cs="Georgia"/>
          <w:color w:val="000000"/>
          <w:sz w:val="22"/>
          <w:szCs w:val="22"/>
          <w:lang w:val="en-US"/>
        </w:rPr>
        <w:t xml:space="preserve"> Conservation</w:t>
      </w:r>
    </w:p>
    <w:p w:rsidR="002F0DFF" w:rsidRPr="00AA349B" w:rsidRDefault="002F0DFF" w:rsidP="008F4E93">
      <w:pPr>
        <w:widowControl w:val="0"/>
        <w:autoSpaceDE w:val="0"/>
        <w:autoSpaceDN w:val="0"/>
        <w:adjustRightInd w:val="0"/>
        <w:spacing w:before="120"/>
        <w:ind w:left="1135" w:right="227" w:hanging="851"/>
        <w:jc w:val="both"/>
        <w:rPr>
          <w:rFonts w:ascii="Georgia" w:hAnsi="Georgia" w:cs="Georgia"/>
          <w:color w:val="000000"/>
          <w:sz w:val="22"/>
          <w:szCs w:val="22"/>
          <w:lang w:val="en-US"/>
        </w:rPr>
      </w:pPr>
      <w:proofErr w:type="spellStart"/>
      <w:proofErr w:type="gramStart"/>
      <w:r w:rsidRPr="00AA349B">
        <w:rPr>
          <w:rFonts w:ascii="Georgia" w:hAnsi="Georgia" w:cs="Georgia"/>
          <w:b/>
          <w:bCs/>
          <w:iCs/>
          <w:color w:val="000000"/>
          <w:sz w:val="22"/>
          <w:szCs w:val="22"/>
          <w:lang w:val="en-US"/>
        </w:rPr>
        <w:t>Paysage</w:t>
      </w:r>
      <w:proofErr w:type="spellEnd"/>
      <w:r w:rsidRPr="00AA349B">
        <w:rPr>
          <w:rFonts w:ascii="Georgia" w:hAnsi="Georgia" w:cs="Georgia"/>
          <w:b/>
          <w:bCs/>
          <w:iCs/>
          <w:color w:val="000000"/>
          <w:sz w:val="22"/>
          <w:szCs w:val="22"/>
          <w:lang w:val="en-US"/>
        </w:rPr>
        <w:t> </w:t>
      </w:r>
      <w:r w:rsidR="003B5556" w:rsidRPr="00AA349B">
        <w:rPr>
          <w:rFonts w:ascii="Georgia" w:hAnsi="Georgia" w:cs="Georgia"/>
          <w:color w:val="000000"/>
          <w:sz w:val="22"/>
          <w:szCs w:val="22"/>
          <w:lang w:val="en-US"/>
        </w:rPr>
        <w:t>:</w:t>
      </w:r>
      <w:proofErr w:type="gramEnd"/>
      <w:r w:rsidR="003B5556" w:rsidRPr="00AA349B">
        <w:rPr>
          <w:rFonts w:ascii="Georgia" w:hAnsi="Georgia" w:cs="Georgia"/>
          <w:color w:val="000000"/>
          <w:sz w:val="22"/>
          <w:szCs w:val="22"/>
          <w:lang w:val="en-US"/>
        </w:rPr>
        <w:tab/>
      </w:r>
      <w:r w:rsidRPr="00AA349B">
        <w:rPr>
          <w:rFonts w:ascii="Georgia" w:hAnsi="Georgia" w:cs="Georgia"/>
          <w:color w:val="000000"/>
          <w:sz w:val="22"/>
          <w:szCs w:val="22"/>
          <w:lang w:val="en-US"/>
        </w:rPr>
        <w:t>Diana</w:t>
      </w:r>
    </w:p>
    <w:p w:rsidR="00B52D99" w:rsidRPr="00502FF9" w:rsidRDefault="00B52D99" w:rsidP="00B52D99">
      <w:pPr>
        <w:rPr>
          <w:rFonts w:ascii="Georgia" w:hAnsi="Georgia"/>
          <w:sz w:val="22"/>
          <w:szCs w:val="22"/>
          <w:lang w:val="en-US"/>
        </w:rPr>
      </w:pPr>
      <w:r>
        <w:rPr>
          <w:rFonts w:ascii="Georgia" w:hAnsi="Georgia" w:cs="Georgia"/>
          <w:b/>
          <w:bCs/>
          <w:iCs/>
          <w:color w:val="000000"/>
          <w:sz w:val="22"/>
          <w:szCs w:val="22"/>
          <w:lang w:val="en-US"/>
        </w:rPr>
        <w:t xml:space="preserve">     </w:t>
      </w:r>
      <w:proofErr w:type="spellStart"/>
      <w:r w:rsidR="008F4E93" w:rsidRPr="00502FF9">
        <w:rPr>
          <w:rFonts w:ascii="Georgia" w:hAnsi="Georgia" w:cs="Georgia"/>
          <w:b/>
          <w:bCs/>
          <w:iCs/>
          <w:color w:val="000000"/>
          <w:sz w:val="22"/>
          <w:szCs w:val="22"/>
          <w:lang w:val="en-US"/>
        </w:rPr>
        <w:t>Projet</w:t>
      </w:r>
      <w:proofErr w:type="spellEnd"/>
      <w:r w:rsidR="008F4E93" w:rsidRPr="00502FF9">
        <w:rPr>
          <w:rFonts w:ascii="Georgia" w:hAnsi="Georgia" w:cs="Georgia"/>
          <w:b/>
          <w:bCs/>
          <w:iCs/>
          <w:color w:val="000000"/>
          <w:sz w:val="22"/>
          <w:szCs w:val="22"/>
          <w:lang w:val="en-US"/>
        </w:rPr>
        <w:t xml:space="preserve">: </w:t>
      </w:r>
      <w:r w:rsidR="003B5556" w:rsidRPr="00502FF9">
        <w:rPr>
          <w:rFonts w:ascii="Georgia" w:hAnsi="Georgia" w:cs="Georgia"/>
          <w:b/>
          <w:bCs/>
          <w:iCs/>
          <w:color w:val="000000"/>
          <w:sz w:val="22"/>
          <w:szCs w:val="22"/>
          <w:lang w:val="en-US"/>
        </w:rPr>
        <w:tab/>
      </w:r>
      <w:r w:rsidRPr="00502FF9">
        <w:rPr>
          <w:rFonts w:ascii="Georgia" w:hAnsi="Georgia"/>
          <w:sz w:val="22"/>
          <w:szCs w:val="22"/>
          <w:lang w:val="en-US"/>
        </w:rPr>
        <w:t xml:space="preserve">MG203401 Coastal Community-based conservation in Indonesia and </w:t>
      </w:r>
      <w:r w:rsidR="00024D97">
        <w:rPr>
          <w:rFonts w:ascii="Georgia" w:hAnsi="Georgia"/>
          <w:sz w:val="22"/>
          <w:szCs w:val="22"/>
          <w:lang w:val="en-US"/>
        </w:rPr>
        <w:t xml:space="preserve">  </w:t>
      </w:r>
      <w:r w:rsidRPr="00502FF9">
        <w:rPr>
          <w:rFonts w:ascii="Georgia" w:hAnsi="Georgia"/>
          <w:sz w:val="22"/>
          <w:szCs w:val="22"/>
          <w:lang w:val="en-US"/>
        </w:rPr>
        <w:t>the Western Indian Ocean</w:t>
      </w:r>
    </w:p>
    <w:p w:rsidR="008F4E93" w:rsidRPr="00EE0207" w:rsidRDefault="00B52D99" w:rsidP="00502FF9">
      <w:pPr>
        <w:widowControl w:val="0"/>
        <w:autoSpaceDE w:val="0"/>
        <w:autoSpaceDN w:val="0"/>
        <w:adjustRightInd w:val="0"/>
        <w:spacing w:before="120"/>
        <w:ind w:right="227"/>
        <w:jc w:val="both"/>
        <w:rPr>
          <w:rFonts w:ascii="Georgia" w:hAnsi="Georgia" w:cs="Georgia"/>
          <w:bCs/>
          <w:iCs/>
          <w:color w:val="000000"/>
          <w:sz w:val="22"/>
          <w:szCs w:val="22"/>
        </w:rPr>
      </w:pPr>
      <w:r w:rsidRPr="009D4069">
        <w:rPr>
          <w:rFonts w:ascii="Georgia" w:hAnsi="Georgia" w:cs="Georgia"/>
          <w:b/>
          <w:bCs/>
          <w:iCs/>
          <w:color w:val="000000"/>
          <w:sz w:val="22"/>
          <w:szCs w:val="22"/>
          <w:lang w:val="en-US"/>
        </w:rPr>
        <w:t xml:space="preserve">    </w:t>
      </w:r>
      <w:r w:rsidR="00D3213E" w:rsidRPr="00EE0207">
        <w:rPr>
          <w:rFonts w:ascii="Georgia" w:hAnsi="Georgia" w:cs="Georgia"/>
          <w:b/>
          <w:bCs/>
          <w:iCs/>
          <w:color w:val="000000"/>
          <w:sz w:val="22"/>
          <w:szCs w:val="22"/>
        </w:rPr>
        <w:t>Superviseur</w:t>
      </w:r>
      <w:r w:rsidR="008F4E93" w:rsidRPr="00EE0207">
        <w:rPr>
          <w:rFonts w:ascii="Georgia" w:hAnsi="Georgia" w:cs="Georgia"/>
          <w:bCs/>
          <w:iCs/>
          <w:color w:val="000000"/>
          <w:sz w:val="22"/>
          <w:szCs w:val="22"/>
        </w:rPr>
        <w:t xml:space="preserve">: </w:t>
      </w:r>
      <w:proofErr w:type="spellStart"/>
      <w:r>
        <w:rPr>
          <w:rFonts w:ascii="Georgia" w:hAnsi="Georgia" w:cs="Georgia"/>
          <w:bCs/>
          <w:iCs/>
          <w:color w:val="000000"/>
          <w:sz w:val="22"/>
          <w:szCs w:val="22"/>
        </w:rPr>
        <w:t>Private</w:t>
      </w:r>
      <w:proofErr w:type="spellEnd"/>
      <w:r>
        <w:rPr>
          <w:rFonts w:ascii="Georgia" w:hAnsi="Georgia" w:cs="Georgia"/>
          <w:bCs/>
          <w:iCs/>
          <w:color w:val="000000"/>
          <w:sz w:val="22"/>
          <w:szCs w:val="22"/>
        </w:rPr>
        <w:t xml:space="preserve"> </w:t>
      </w:r>
      <w:proofErr w:type="spellStart"/>
      <w:r>
        <w:rPr>
          <w:rFonts w:ascii="Georgia" w:hAnsi="Georgia" w:cs="Georgia"/>
          <w:bCs/>
          <w:iCs/>
          <w:color w:val="000000"/>
          <w:sz w:val="22"/>
          <w:szCs w:val="22"/>
        </w:rPr>
        <w:t>sector</w:t>
      </w:r>
      <w:proofErr w:type="spellEnd"/>
      <w:r>
        <w:rPr>
          <w:rFonts w:ascii="Georgia" w:hAnsi="Georgia" w:cs="Georgia"/>
          <w:bCs/>
          <w:iCs/>
          <w:color w:val="000000"/>
          <w:sz w:val="22"/>
          <w:szCs w:val="22"/>
        </w:rPr>
        <w:t xml:space="preserve"> engagement </w:t>
      </w:r>
      <w:proofErr w:type="spellStart"/>
      <w:r>
        <w:rPr>
          <w:rFonts w:ascii="Georgia" w:hAnsi="Georgia" w:cs="Georgia"/>
          <w:bCs/>
          <w:iCs/>
          <w:color w:val="000000"/>
          <w:sz w:val="22"/>
          <w:szCs w:val="22"/>
        </w:rPr>
        <w:t>officer</w:t>
      </w:r>
      <w:proofErr w:type="spellEnd"/>
      <w:r w:rsidR="0014710A">
        <w:rPr>
          <w:rFonts w:ascii="Georgia" w:hAnsi="Georgia" w:cs="Georgia"/>
          <w:bCs/>
          <w:iCs/>
          <w:color w:val="000000"/>
          <w:sz w:val="22"/>
          <w:szCs w:val="22"/>
        </w:rPr>
        <w:t>-Responsable Technique DIANA</w:t>
      </w:r>
    </w:p>
    <w:p w:rsidR="00AB6F99" w:rsidRPr="00EE0207" w:rsidRDefault="008F4E93" w:rsidP="008F4E93">
      <w:pPr>
        <w:widowControl w:val="0"/>
        <w:autoSpaceDE w:val="0"/>
        <w:autoSpaceDN w:val="0"/>
        <w:adjustRightInd w:val="0"/>
        <w:spacing w:before="120"/>
        <w:ind w:left="1135" w:right="227" w:hanging="851"/>
        <w:jc w:val="both"/>
        <w:rPr>
          <w:rFonts w:ascii="Georgia" w:hAnsi="Georgia" w:cs="Georgia"/>
          <w:bCs/>
          <w:iCs/>
          <w:color w:val="000000"/>
          <w:sz w:val="22"/>
          <w:szCs w:val="22"/>
        </w:rPr>
      </w:pPr>
      <w:r w:rsidRPr="00EE0207">
        <w:rPr>
          <w:rFonts w:ascii="Georgia" w:hAnsi="Georgia" w:cs="Georgia"/>
          <w:b/>
          <w:bCs/>
          <w:iCs/>
          <w:color w:val="000000"/>
          <w:sz w:val="22"/>
          <w:szCs w:val="22"/>
        </w:rPr>
        <w:t xml:space="preserve">Lieu : </w:t>
      </w:r>
      <w:r w:rsidR="003B5556" w:rsidRPr="00EE0207">
        <w:rPr>
          <w:rFonts w:ascii="Georgia" w:hAnsi="Georgia" w:cs="Georgia"/>
          <w:b/>
          <w:bCs/>
          <w:iCs/>
          <w:color w:val="000000"/>
          <w:sz w:val="22"/>
          <w:szCs w:val="22"/>
        </w:rPr>
        <w:tab/>
      </w:r>
      <w:r w:rsidR="003B5556" w:rsidRPr="00EE0207">
        <w:rPr>
          <w:rFonts w:ascii="Georgia" w:hAnsi="Georgia" w:cs="Georgia"/>
          <w:b/>
          <w:bCs/>
          <w:iCs/>
          <w:color w:val="000000"/>
          <w:sz w:val="22"/>
          <w:szCs w:val="22"/>
        </w:rPr>
        <w:tab/>
      </w:r>
      <w:r w:rsidR="00D3213E" w:rsidRPr="00EE0207">
        <w:rPr>
          <w:rFonts w:ascii="Georgia" w:hAnsi="Georgia" w:cs="Georgia"/>
          <w:bCs/>
          <w:iCs/>
          <w:color w:val="000000"/>
          <w:sz w:val="22"/>
          <w:szCs w:val="22"/>
        </w:rPr>
        <w:t>B</w:t>
      </w:r>
      <w:r w:rsidR="00AB6F99" w:rsidRPr="00EE0207">
        <w:rPr>
          <w:rFonts w:ascii="Georgia" w:hAnsi="Georgia" w:cs="Georgia"/>
          <w:bCs/>
          <w:iCs/>
          <w:color w:val="000000"/>
          <w:sz w:val="22"/>
          <w:szCs w:val="22"/>
        </w:rPr>
        <w:t>aie d’</w:t>
      </w:r>
      <w:proofErr w:type="spellStart"/>
      <w:r w:rsidR="00AB6F99" w:rsidRPr="00EE0207">
        <w:rPr>
          <w:rFonts w:ascii="Georgia" w:hAnsi="Georgia" w:cs="Georgia"/>
          <w:bCs/>
          <w:iCs/>
          <w:color w:val="000000"/>
          <w:sz w:val="22"/>
          <w:szCs w:val="22"/>
        </w:rPr>
        <w:t>Ambaro</w:t>
      </w:r>
      <w:proofErr w:type="spellEnd"/>
      <w:r w:rsidR="00741C53" w:rsidRPr="00EE0207">
        <w:rPr>
          <w:rFonts w:ascii="Georgia" w:hAnsi="Georgia" w:cs="Georgia"/>
          <w:bCs/>
          <w:iCs/>
          <w:color w:val="000000"/>
          <w:sz w:val="22"/>
          <w:szCs w:val="22"/>
        </w:rPr>
        <w:t>, District d’</w:t>
      </w:r>
      <w:proofErr w:type="spellStart"/>
      <w:r w:rsidR="00741C53" w:rsidRPr="00EE0207">
        <w:rPr>
          <w:rFonts w:ascii="Georgia" w:hAnsi="Georgia" w:cs="Georgia"/>
          <w:bCs/>
          <w:iCs/>
          <w:color w:val="000000"/>
          <w:sz w:val="22"/>
          <w:szCs w:val="22"/>
        </w:rPr>
        <w:t>Ambilobe</w:t>
      </w:r>
      <w:proofErr w:type="spellEnd"/>
      <w:r w:rsidR="00741C53" w:rsidRPr="00EE0207">
        <w:rPr>
          <w:rFonts w:ascii="Georgia" w:hAnsi="Georgia" w:cs="Georgia"/>
          <w:bCs/>
          <w:iCs/>
          <w:color w:val="000000"/>
          <w:sz w:val="22"/>
          <w:szCs w:val="22"/>
        </w:rPr>
        <w:t xml:space="preserve"> </w:t>
      </w:r>
    </w:p>
    <w:p w:rsidR="008F4E93" w:rsidRPr="00EE0207" w:rsidRDefault="003B5556" w:rsidP="008F4E93">
      <w:pPr>
        <w:widowControl w:val="0"/>
        <w:autoSpaceDE w:val="0"/>
        <w:autoSpaceDN w:val="0"/>
        <w:adjustRightInd w:val="0"/>
        <w:spacing w:before="120"/>
        <w:ind w:left="1135" w:right="227" w:hanging="851"/>
        <w:jc w:val="both"/>
        <w:rPr>
          <w:rFonts w:ascii="Georgia" w:hAnsi="Georgia" w:cs="Georgia"/>
          <w:bCs/>
          <w:iCs/>
          <w:color w:val="000000"/>
          <w:sz w:val="22"/>
          <w:szCs w:val="22"/>
        </w:rPr>
      </w:pPr>
      <w:r w:rsidRPr="00EE0207">
        <w:rPr>
          <w:rFonts w:ascii="Georgia" w:hAnsi="Georgia" w:cs="Georgia"/>
          <w:b/>
          <w:bCs/>
          <w:iCs/>
          <w:color w:val="000000"/>
          <w:sz w:val="22"/>
          <w:szCs w:val="22"/>
        </w:rPr>
        <w:t>Date :</w:t>
      </w:r>
      <w:r w:rsidRPr="00EE0207">
        <w:rPr>
          <w:rFonts w:ascii="Georgia" w:hAnsi="Georgia" w:cs="Georgia"/>
          <w:b/>
          <w:bCs/>
          <w:iCs/>
          <w:color w:val="000000"/>
          <w:sz w:val="22"/>
          <w:szCs w:val="22"/>
        </w:rPr>
        <w:tab/>
      </w:r>
      <w:r w:rsidRPr="00EE0207">
        <w:rPr>
          <w:rFonts w:ascii="Georgia" w:hAnsi="Georgia" w:cs="Georgia"/>
          <w:b/>
          <w:bCs/>
          <w:iCs/>
          <w:color w:val="000000"/>
          <w:sz w:val="22"/>
          <w:szCs w:val="22"/>
        </w:rPr>
        <w:tab/>
      </w:r>
      <w:r w:rsidR="00CC5F25">
        <w:rPr>
          <w:rFonts w:ascii="Georgia" w:hAnsi="Georgia" w:cs="Georgia"/>
          <w:bCs/>
          <w:iCs/>
          <w:color w:val="000000"/>
          <w:sz w:val="22"/>
          <w:szCs w:val="22"/>
        </w:rPr>
        <w:t xml:space="preserve">Entre </w:t>
      </w:r>
      <w:r w:rsidR="00463DA1">
        <w:rPr>
          <w:rFonts w:ascii="Georgia" w:hAnsi="Georgia" w:cs="Georgia"/>
          <w:bCs/>
          <w:iCs/>
          <w:color w:val="000000"/>
          <w:sz w:val="22"/>
          <w:szCs w:val="22"/>
        </w:rPr>
        <w:t>Mars</w:t>
      </w:r>
      <w:r w:rsidR="00B837B7">
        <w:rPr>
          <w:rFonts w:ascii="Georgia" w:hAnsi="Georgia" w:cs="Georgia"/>
          <w:bCs/>
          <w:iCs/>
          <w:color w:val="000000"/>
          <w:sz w:val="22"/>
          <w:szCs w:val="22"/>
        </w:rPr>
        <w:t xml:space="preserve"> 2023 </w:t>
      </w:r>
      <w:r w:rsidR="00741C53" w:rsidRPr="00EE0207">
        <w:rPr>
          <w:rFonts w:ascii="Georgia" w:hAnsi="Georgia" w:cs="Georgia"/>
          <w:bCs/>
          <w:iCs/>
          <w:color w:val="000000"/>
          <w:sz w:val="22"/>
          <w:szCs w:val="22"/>
        </w:rPr>
        <w:t xml:space="preserve">et </w:t>
      </w:r>
      <w:r w:rsidR="00463DA1">
        <w:rPr>
          <w:rFonts w:ascii="Georgia" w:hAnsi="Georgia" w:cs="Georgia"/>
          <w:bCs/>
          <w:iCs/>
          <w:color w:val="000000"/>
          <w:sz w:val="22"/>
          <w:szCs w:val="22"/>
        </w:rPr>
        <w:t>Juin</w:t>
      </w:r>
      <w:r w:rsidR="00463DA1" w:rsidRPr="00EE0207">
        <w:rPr>
          <w:rFonts w:ascii="Georgia" w:hAnsi="Georgia" w:cs="Georgia"/>
          <w:bCs/>
          <w:iCs/>
          <w:color w:val="000000"/>
          <w:sz w:val="22"/>
          <w:szCs w:val="22"/>
        </w:rPr>
        <w:t xml:space="preserve"> </w:t>
      </w:r>
      <w:r w:rsidR="00CC5F25" w:rsidRPr="00EE0207">
        <w:rPr>
          <w:rFonts w:ascii="Georgia" w:hAnsi="Georgia" w:cs="Georgia"/>
          <w:bCs/>
          <w:iCs/>
          <w:color w:val="000000"/>
          <w:sz w:val="22"/>
          <w:szCs w:val="22"/>
        </w:rPr>
        <w:t>202</w:t>
      </w:r>
      <w:r w:rsidR="00CC5F25">
        <w:rPr>
          <w:rFonts w:ascii="Georgia" w:hAnsi="Georgia" w:cs="Georgia"/>
          <w:bCs/>
          <w:iCs/>
          <w:color w:val="000000"/>
          <w:sz w:val="22"/>
          <w:szCs w:val="22"/>
        </w:rPr>
        <w:t>3</w:t>
      </w:r>
    </w:p>
    <w:p w:rsidR="008F4E93" w:rsidRPr="00EE0207" w:rsidRDefault="008F4E93" w:rsidP="008F4E93">
      <w:pPr>
        <w:widowControl w:val="0"/>
        <w:autoSpaceDE w:val="0"/>
        <w:autoSpaceDN w:val="0"/>
        <w:adjustRightInd w:val="0"/>
        <w:spacing w:before="120"/>
        <w:ind w:left="1135" w:right="227" w:hanging="851"/>
        <w:jc w:val="both"/>
        <w:rPr>
          <w:rFonts w:ascii="Georgia" w:hAnsi="Georgia" w:cs="Georgia"/>
          <w:b/>
          <w:bCs/>
          <w:iCs/>
          <w:color w:val="000000"/>
          <w:sz w:val="22"/>
          <w:szCs w:val="22"/>
        </w:rPr>
      </w:pPr>
      <w:r w:rsidRPr="00EE0207">
        <w:rPr>
          <w:rFonts w:ascii="Georgia" w:hAnsi="Georgia" w:cs="Georgia"/>
          <w:b/>
          <w:bCs/>
          <w:iCs/>
          <w:color w:val="000000"/>
          <w:sz w:val="22"/>
          <w:szCs w:val="22"/>
        </w:rPr>
        <w:t>Référence </w:t>
      </w:r>
      <w:r w:rsidRPr="00EE0207">
        <w:rPr>
          <w:rFonts w:ascii="Georgia" w:hAnsi="Georgia" w:cs="Georgia"/>
          <w:bCs/>
          <w:iCs/>
          <w:color w:val="000000"/>
          <w:sz w:val="22"/>
          <w:szCs w:val="22"/>
        </w:rPr>
        <w:t xml:space="preserve">: </w:t>
      </w:r>
      <w:r w:rsidR="00EC4FB0" w:rsidRPr="00EE0207">
        <w:rPr>
          <w:rFonts w:ascii="Georgia" w:hAnsi="Georgia" w:cs="Georgia"/>
          <w:bCs/>
          <w:iCs/>
          <w:color w:val="000000"/>
          <w:sz w:val="22"/>
          <w:szCs w:val="22"/>
        </w:rPr>
        <w:t>AO</w:t>
      </w:r>
      <w:r w:rsidR="007E6E67" w:rsidRPr="00EE0207">
        <w:rPr>
          <w:rFonts w:ascii="Georgia" w:hAnsi="Georgia" w:cs="Georgia"/>
          <w:bCs/>
          <w:iCs/>
          <w:color w:val="000000"/>
          <w:sz w:val="22"/>
          <w:szCs w:val="22"/>
        </w:rPr>
        <w:t xml:space="preserve"> </w:t>
      </w:r>
      <w:r w:rsidR="00D17F01">
        <w:rPr>
          <w:rFonts w:ascii="Georgia" w:hAnsi="Georgia" w:cs="Georgia"/>
          <w:bCs/>
          <w:iCs/>
          <w:color w:val="000000"/>
          <w:sz w:val="22"/>
          <w:szCs w:val="22"/>
        </w:rPr>
        <w:t>–</w:t>
      </w:r>
      <w:r w:rsidR="005D0FCB">
        <w:rPr>
          <w:rFonts w:ascii="Georgia" w:hAnsi="Georgia" w:cs="Georgia"/>
          <w:bCs/>
          <w:iCs/>
          <w:color w:val="000000"/>
          <w:sz w:val="22"/>
          <w:szCs w:val="22"/>
        </w:rPr>
        <w:t xml:space="preserve"> </w:t>
      </w:r>
      <w:r w:rsidR="00EE4C83">
        <w:rPr>
          <w:rFonts w:ascii="Georgia" w:hAnsi="Georgia" w:cs="Georgia"/>
          <w:bCs/>
          <w:iCs/>
          <w:color w:val="000000"/>
          <w:sz w:val="22"/>
          <w:szCs w:val="22"/>
        </w:rPr>
        <w:t>001</w:t>
      </w:r>
      <w:r w:rsidR="007E6E67" w:rsidRPr="00EE0207">
        <w:rPr>
          <w:rFonts w:ascii="Georgia" w:hAnsi="Georgia" w:cs="Georgia"/>
          <w:bCs/>
          <w:iCs/>
          <w:color w:val="000000"/>
          <w:sz w:val="22"/>
          <w:szCs w:val="22"/>
        </w:rPr>
        <w:t>/</w:t>
      </w:r>
      <w:r w:rsidR="00D3213E" w:rsidRPr="00EE0207">
        <w:rPr>
          <w:rFonts w:ascii="Georgia" w:hAnsi="Georgia" w:cs="Georgia"/>
          <w:bCs/>
          <w:iCs/>
          <w:color w:val="000000"/>
          <w:sz w:val="22"/>
          <w:szCs w:val="22"/>
        </w:rPr>
        <w:t>DIE/</w:t>
      </w:r>
      <w:r w:rsidR="00EE4C83" w:rsidRPr="00EE0207">
        <w:rPr>
          <w:rFonts w:ascii="Georgia" w:hAnsi="Georgia" w:cs="Georgia"/>
          <w:bCs/>
          <w:iCs/>
          <w:color w:val="000000"/>
          <w:sz w:val="22"/>
          <w:szCs w:val="22"/>
        </w:rPr>
        <w:t>202</w:t>
      </w:r>
      <w:r w:rsidR="00EE4C83">
        <w:rPr>
          <w:rFonts w:ascii="Georgia" w:hAnsi="Georgia" w:cs="Georgia"/>
          <w:bCs/>
          <w:iCs/>
          <w:color w:val="000000"/>
          <w:sz w:val="22"/>
          <w:szCs w:val="22"/>
        </w:rPr>
        <w:t>3</w:t>
      </w:r>
    </w:p>
    <w:p w:rsidR="008F4E93" w:rsidRPr="00EE0207" w:rsidRDefault="008F4E93" w:rsidP="00010A9A">
      <w:pPr>
        <w:jc w:val="both"/>
        <w:rPr>
          <w:rFonts w:ascii="Georgia" w:hAnsi="Georgia"/>
          <w:b/>
          <w:bCs/>
          <w:sz w:val="22"/>
          <w:szCs w:val="22"/>
          <w:u w:val="single"/>
        </w:rPr>
      </w:pPr>
    </w:p>
    <w:p w:rsidR="00DF3AF7" w:rsidRPr="00EE0207" w:rsidRDefault="00DF3AF7" w:rsidP="00C57D15">
      <w:pPr>
        <w:pStyle w:val="NormalWeb"/>
        <w:numPr>
          <w:ilvl w:val="0"/>
          <w:numId w:val="1"/>
        </w:numPr>
        <w:tabs>
          <w:tab w:val="left" w:pos="284"/>
        </w:tabs>
        <w:spacing w:before="0" w:beforeAutospacing="0" w:after="120" w:afterAutospacing="0"/>
        <w:ind w:left="0" w:firstLine="0"/>
        <w:rPr>
          <w:rFonts w:ascii="Georgia" w:hAnsi="Georgia"/>
          <w:b/>
          <w:bCs/>
          <w:sz w:val="22"/>
          <w:szCs w:val="22"/>
          <w:u w:val="single"/>
          <w:lang w:val="fr-FR"/>
        </w:rPr>
      </w:pPr>
      <w:r w:rsidRPr="00EE0207">
        <w:rPr>
          <w:rFonts w:ascii="Georgia" w:hAnsi="Georgia"/>
          <w:b/>
          <w:bCs/>
          <w:sz w:val="22"/>
          <w:szCs w:val="22"/>
          <w:u w:val="single"/>
          <w:lang w:val="fr-FR"/>
        </w:rPr>
        <w:t xml:space="preserve">Contexte </w:t>
      </w:r>
      <w:r w:rsidR="00CC5F25">
        <w:rPr>
          <w:rFonts w:ascii="Georgia" w:hAnsi="Georgia"/>
          <w:b/>
          <w:bCs/>
          <w:sz w:val="22"/>
          <w:szCs w:val="22"/>
          <w:u w:val="single"/>
          <w:lang w:val="fr-FR"/>
        </w:rPr>
        <w:t xml:space="preserve"> </w:t>
      </w:r>
    </w:p>
    <w:p w:rsidR="00CC5F25" w:rsidRDefault="00DA7671" w:rsidP="00FC1B63">
      <w:pPr>
        <w:pStyle w:val="MACPBasicText"/>
        <w:spacing w:line="240" w:lineRule="auto"/>
        <w:rPr>
          <w:rFonts w:ascii="Georgia" w:hAnsi="Georgia"/>
          <w:lang w:val="fr-FR"/>
        </w:rPr>
      </w:pPr>
      <w:r w:rsidRPr="00FC1B63">
        <w:rPr>
          <w:rFonts w:ascii="Georgia" w:hAnsi="Georgia"/>
          <w:lang w:val="fr-FR"/>
        </w:rPr>
        <w:t xml:space="preserve">WWF Madagascar, avec l’appui financier de la Fondation </w:t>
      </w:r>
      <w:r w:rsidRPr="00FC1B63">
        <w:rPr>
          <w:rFonts w:ascii="Georgia" w:eastAsia="Arial" w:hAnsi="Georgia"/>
          <w:b/>
          <w:sz w:val="18"/>
          <w:lang w:val="fr-FR"/>
        </w:rPr>
        <w:t xml:space="preserve">Margaret A. Cargill </w:t>
      </w:r>
      <w:r w:rsidRPr="00FC1B63">
        <w:rPr>
          <w:rFonts w:ascii="Georgia" w:hAnsi="Georgia"/>
          <w:lang w:val="fr-FR"/>
        </w:rPr>
        <w:t xml:space="preserve"> et en collaboration avec  WWF US, met en œuvre le projet «</w:t>
      </w:r>
      <w:proofErr w:type="spellStart"/>
      <w:r w:rsidRPr="00FC1B63">
        <w:rPr>
          <w:rFonts w:ascii="Georgia" w:hAnsi="Georgia"/>
          <w:lang w:val="fr-FR"/>
        </w:rPr>
        <w:t>Community-based</w:t>
      </w:r>
      <w:proofErr w:type="spellEnd"/>
      <w:r w:rsidRPr="00FC1B63">
        <w:rPr>
          <w:rFonts w:ascii="Georgia" w:hAnsi="Georgia"/>
          <w:lang w:val="fr-FR"/>
        </w:rPr>
        <w:t xml:space="preserve"> </w:t>
      </w:r>
      <w:proofErr w:type="spellStart"/>
      <w:r w:rsidRPr="00FC1B63">
        <w:rPr>
          <w:rFonts w:ascii="Georgia" w:hAnsi="Georgia"/>
          <w:lang w:val="fr-FR"/>
        </w:rPr>
        <w:t>coastal</w:t>
      </w:r>
      <w:proofErr w:type="spellEnd"/>
      <w:r w:rsidRPr="00FC1B63">
        <w:rPr>
          <w:rFonts w:ascii="Georgia" w:hAnsi="Georgia"/>
          <w:lang w:val="fr-FR"/>
        </w:rPr>
        <w:t xml:space="preserve"> </w:t>
      </w:r>
      <w:proofErr w:type="spellStart"/>
      <w:r w:rsidRPr="00FC1B63">
        <w:rPr>
          <w:rFonts w:ascii="Georgia" w:hAnsi="Georgia"/>
          <w:lang w:val="fr-FR"/>
        </w:rPr>
        <w:t>ecosystem</w:t>
      </w:r>
      <w:proofErr w:type="spellEnd"/>
      <w:r w:rsidRPr="00FC1B63">
        <w:rPr>
          <w:rFonts w:ascii="Georgia" w:hAnsi="Georgia"/>
          <w:lang w:val="fr-FR"/>
        </w:rPr>
        <w:t xml:space="preserve"> management in </w:t>
      </w:r>
      <w:proofErr w:type="spellStart"/>
      <w:r w:rsidRPr="00FC1B63">
        <w:rPr>
          <w:rFonts w:ascii="Georgia" w:hAnsi="Georgia"/>
          <w:lang w:val="fr-FR"/>
        </w:rPr>
        <w:t>Indonesia</w:t>
      </w:r>
      <w:proofErr w:type="spellEnd"/>
      <w:r w:rsidRPr="00FC1B63">
        <w:rPr>
          <w:rFonts w:ascii="Georgia" w:hAnsi="Georgia"/>
          <w:lang w:val="fr-FR"/>
        </w:rPr>
        <w:t xml:space="preserve"> and </w:t>
      </w:r>
      <w:proofErr w:type="spellStart"/>
      <w:r w:rsidRPr="00FC1B63">
        <w:rPr>
          <w:rFonts w:ascii="Georgia" w:hAnsi="Georgia"/>
          <w:lang w:val="fr-FR"/>
        </w:rPr>
        <w:t>Northern</w:t>
      </w:r>
      <w:proofErr w:type="spellEnd"/>
      <w:r w:rsidRPr="00FC1B63">
        <w:rPr>
          <w:rFonts w:ascii="Georgia" w:hAnsi="Georgia"/>
          <w:lang w:val="fr-FR"/>
        </w:rPr>
        <w:t xml:space="preserve"> Mozambique Channel» qui contribue à consolider et à augmenter les efforts et les impacts posit</w:t>
      </w:r>
      <w:r w:rsidR="00D870E6" w:rsidRPr="00FC1B63">
        <w:rPr>
          <w:rFonts w:ascii="Georgia" w:hAnsi="Georgia"/>
          <w:lang w:val="fr-FR"/>
        </w:rPr>
        <w:t xml:space="preserve">ifs sur la conservation des </w:t>
      </w:r>
      <w:r w:rsidR="00D870E6">
        <w:rPr>
          <w:rFonts w:ascii="Georgia" w:hAnsi="Georgia"/>
          <w:lang w:val="fr-FR"/>
        </w:rPr>
        <w:t>écosystème</w:t>
      </w:r>
      <w:r w:rsidR="00CC5F25">
        <w:rPr>
          <w:rFonts w:ascii="Georgia" w:hAnsi="Georgia"/>
          <w:lang w:val="fr-FR"/>
        </w:rPr>
        <w:t>s</w:t>
      </w:r>
      <w:r w:rsidR="00D870E6">
        <w:rPr>
          <w:rFonts w:ascii="Georgia" w:hAnsi="Georgia"/>
          <w:lang w:val="fr-FR"/>
        </w:rPr>
        <w:t xml:space="preserve"> </w:t>
      </w:r>
      <w:r w:rsidRPr="00FC1B63">
        <w:rPr>
          <w:rFonts w:ascii="Georgia" w:hAnsi="Georgia"/>
          <w:lang w:val="fr-FR"/>
        </w:rPr>
        <w:t xml:space="preserve">et des communautés </w:t>
      </w:r>
      <w:r w:rsidR="00D870E6" w:rsidRPr="00FC1B63">
        <w:rPr>
          <w:rFonts w:ascii="Georgia" w:hAnsi="Georgia"/>
          <w:lang w:val="fr-FR"/>
        </w:rPr>
        <w:t>côtière</w:t>
      </w:r>
      <w:r w:rsidRPr="00FC1B63">
        <w:rPr>
          <w:rFonts w:ascii="Georgia" w:hAnsi="Georgia"/>
          <w:lang w:val="fr-FR"/>
        </w:rPr>
        <w:t xml:space="preserve"> </w:t>
      </w:r>
      <w:r w:rsidR="00D870E6" w:rsidRPr="00FC1B63">
        <w:rPr>
          <w:rFonts w:ascii="Georgia" w:hAnsi="Georgia"/>
          <w:lang w:val="fr-FR"/>
        </w:rPr>
        <w:t xml:space="preserve"> dans la baie d’</w:t>
      </w:r>
      <w:proofErr w:type="spellStart"/>
      <w:r w:rsidR="00D870E6" w:rsidRPr="00FC1B63">
        <w:rPr>
          <w:rFonts w:ascii="Georgia" w:hAnsi="Georgia"/>
          <w:lang w:val="fr-FR"/>
        </w:rPr>
        <w:t>Ambaro</w:t>
      </w:r>
      <w:proofErr w:type="spellEnd"/>
      <w:r w:rsidR="00D870E6">
        <w:rPr>
          <w:rFonts w:ascii="Georgia" w:hAnsi="Georgia"/>
          <w:lang w:val="fr-FR"/>
        </w:rPr>
        <w:t xml:space="preserve"> et à </w:t>
      </w:r>
      <w:proofErr w:type="spellStart"/>
      <w:r w:rsidR="00D870E6">
        <w:rPr>
          <w:rFonts w:ascii="Georgia" w:hAnsi="Georgia"/>
          <w:lang w:val="fr-FR"/>
        </w:rPr>
        <w:t>Nosy</w:t>
      </w:r>
      <w:proofErr w:type="spellEnd"/>
      <w:r w:rsidR="00D870E6">
        <w:rPr>
          <w:rFonts w:ascii="Georgia" w:hAnsi="Georgia"/>
          <w:lang w:val="fr-FR"/>
        </w:rPr>
        <w:t xml:space="preserve"> </w:t>
      </w:r>
      <w:proofErr w:type="spellStart"/>
      <w:r w:rsidR="00D870E6">
        <w:rPr>
          <w:rFonts w:ascii="Georgia" w:hAnsi="Georgia"/>
          <w:lang w:val="fr-FR"/>
        </w:rPr>
        <w:t>Hara</w:t>
      </w:r>
      <w:proofErr w:type="spellEnd"/>
      <w:r w:rsidR="00D870E6">
        <w:rPr>
          <w:rFonts w:ascii="Georgia" w:hAnsi="Georgia"/>
          <w:lang w:val="fr-FR"/>
        </w:rPr>
        <w:t>.</w:t>
      </w:r>
    </w:p>
    <w:p w:rsidR="00DA7671" w:rsidRPr="00D870E6" w:rsidRDefault="00DA7671" w:rsidP="00FC1B63">
      <w:pPr>
        <w:pStyle w:val="MACPBasicText"/>
        <w:spacing w:line="240" w:lineRule="auto"/>
        <w:rPr>
          <w:lang w:val="fr-FR"/>
        </w:rPr>
      </w:pPr>
    </w:p>
    <w:p w:rsidR="00DA7671" w:rsidRPr="00D870E6" w:rsidRDefault="00DA7671" w:rsidP="00FC1B63">
      <w:pPr>
        <w:pStyle w:val="MACPBasicText"/>
        <w:spacing w:line="240" w:lineRule="auto"/>
        <w:rPr>
          <w:lang w:val="fr-FR"/>
        </w:rPr>
      </w:pPr>
      <w:r w:rsidRPr="00FC1B63">
        <w:rPr>
          <w:rFonts w:ascii="Georgia" w:hAnsi="Georgia"/>
          <w:lang w:val="fr-FR"/>
        </w:rPr>
        <w:t xml:space="preserve">Dans le but de renforcer la résilience de la communauté </w:t>
      </w:r>
      <w:r w:rsidR="00D870E6">
        <w:rPr>
          <w:rFonts w:ascii="Georgia" w:hAnsi="Georgia"/>
          <w:lang w:val="fr-FR"/>
        </w:rPr>
        <w:t xml:space="preserve">côtière </w:t>
      </w:r>
      <w:r w:rsidRPr="00FC1B63">
        <w:rPr>
          <w:rFonts w:ascii="Georgia" w:hAnsi="Georgia"/>
          <w:lang w:val="fr-FR"/>
        </w:rPr>
        <w:t xml:space="preserve"> et de </w:t>
      </w:r>
      <w:r w:rsidR="00D870E6">
        <w:rPr>
          <w:rFonts w:ascii="Georgia" w:hAnsi="Georgia"/>
          <w:lang w:val="fr-FR"/>
        </w:rPr>
        <w:t>c</w:t>
      </w:r>
      <w:r w:rsidRPr="00FC1B63">
        <w:rPr>
          <w:rFonts w:ascii="Georgia" w:hAnsi="Georgia"/>
          <w:lang w:val="fr-FR"/>
        </w:rPr>
        <w:t xml:space="preserve">ontribuer à l’amélioration des revenus des ménages des Communautés Locale de Base (CLB), le projet vise à promouvoir le développement de la filière raphia. </w:t>
      </w:r>
    </w:p>
    <w:p w:rsidR="00DA7671" w:rsidRPr="00FC1B63" w:rsidRDefault="00DA7671" w:rsidP="00FC1B63">
      <w:pPr>
        <w:pStyle w:val="MACPBasicText"/>
        <w:spacing w:line="240" w:lineRule="auto"/>
        <w:rPr>
          <w:rFonts w:ascii="Georgia" w:hAnsi="Georgia"/>
          <w:lang w:val="fr-FR"/>
        </w:rPr>
      </w:pPr>
      <w:r w:rsidRPr="00FC1B63">
        <w:rPr>
          <w:rFonts w:ascii="Georgia" w:hAnsi="Georgia"/>
          <w:lang w:val="fr-FR"/>
        </w:rPr>
        <w:t xml:space="preserve">La </w:t>
      </w:r>
      <w:r w:rsidR="00F54141" w:rsidRPr="00FC1B63">
        <w:rPr>
          <w:rFonts w:ascii="Georgia" w:hAnsi="Georgia"/>
          <w:lang w:val="fr-FR"/>
        </w:rPr>
        <w:t xml:space="preserve">filière raphia </w:t>
      </w:r>
      <w:r w:rsidRPr="00FC1B63">
        <w:rPr>
          <w:rFonts w:ascii="Georgia" w:hAnsi="Georgia"/>
          <w:lang w:val="fr-FR"/>
        </w:rPr>
        <w:t xml:space="preserve"> est une activité moins développée dans la région, mais présentant un très fort potentiel dans l’amélioration et dans la durabilité des revenus de la population et la création d’emploi.</w:t>
      </w:r>
      <w:r w:rsidR="00F54141" w:rsidRPr="00FC1B63">
        <w:rPr>
          <w:rFonts w:ascii="Georgia" w:hAnsi="Georgia"/>
          <w:lang w:val="fr-FR"/>
        </w:rPr>
        <w:t xml:space="preserve"> </w:t>
      </w:r>
      <w:r w:rsidRPr="00FC1B63">
        <w:rPr>
          <w:rFonts w:ascii="Georgia" w:hAnsi="Georgia"/>
          <w:lang w:val="fr-FR"/>
        </w:rPr>
        <w:t>Dans non nouveau Plan Stratégique 2021 - 2025,  WWF Madagascar vise à mettre en</w:t>
      </w:r>
      <w:r w:rsidR="00F54141" w:rsidRPr="00FC1B63">
        <w:rPr>
          <w:rFonts w:ascii="Georgia" w:hAnsi="Georgia"/>
          <w:lang w:val="fr-FR"/>
        </w:rPr>
        <w:t xml:space="preserve"> place des partenariats avec les entreprises privés. C’est dans ce sens </w:t>
      </w:r>
      <w:r w:rsidRPr="00FC1B63">
        <w:rPr>
          <w:rFonts w:ascii="Georgia" w:hAnsi="Georgia"/>
          <w:lang w:val="fr-FR"/>
        </w:rPr>
        <w:t>qu</w:t>
      </w:r>
      <w:r w:rsidR="00F54141" w:rsidRPr="00FC1B63">
        <w:rPr>
          <w:rFonts w:ascii="Georgia" w:hAnsi="Georgia"/>
          <w:lang w:val="fr-FR"/>
        </w:rPr>
        <w:t xml:space="preserve">’une collaboration avec </w:t>
      </w:r>
      <w:r w:rsidR="00FC1B63">
        <w:rPr>
          <w:rFonts w:ascii="Georgia" w:hAnsi="Georgia"/>
          <w:lang w:val="fr-FR"/>
        </w:rPr>
        <w:t>les sociétés actives dans la filière  a été entamée</w:t>
      </w:r>
    </w:p>
    <w:p w:rsidR="00F54141" w:rsidRPr="00307404" w:rsidRDefault="00F54141" w:rsidP="00F5681E">
      <w:pPr>
        <w:autoSpaceDE w:val="0"/>
        <w:autoSpaceDN w:val="0"/>
        <w:adjustRightInd w:val="0"/>
        <w:jc w:val="both"/>
        <w:rPr>
          <w:rFonts w:ascii="Georgia" w:hAnsi="Georgia" w:cs="CIDFont+F1"/>
          <w:sz w:val="22"/>
          <w:szCs w:val="22"/>
        </w:rPr>
      </w:pPr>
      <w:r w:rsidRPr="00307404">
        <w:rPr>
          <w:rFonts w:ascii="Georgia" w:hAnsi="Georgia" w:cs="CIDFont+F1"/>
          <w:sz w:val="22"/>
          <w:szCs w:val="22"/>
        </w:rPr>
        <w:t xml:space="preserve"> </w:t>
      </w:r>
    </w:p>
    <w:p w:rsidR="00F54141" w:rsidRPr="00307404" w:rsidRDefault="00D870E6" w:rsidP="00F54141">
      <w:pPr>
        <w:autoSpaceDE w:val="0"/>
        <w:autoSpaceDN w:val="0"/>
        <w:adjustRightInd w:val="0"/>
        <w:jc w:val="both"/>
        <w:rPr>
          <w:rFonts w:ascii="Georgia" w:hAnsi="Georgia" w:cs="CIDFont+F1"/>
          <w:sz w:val="22"/>
          <w:szCs w:val="22"/>
        </w:rPr>
      </w:pPr>
      <w:r>
        <w:rPr>
          <w:rFonts w:ascii="Georgia" w:hAnsi="Georgia" w:cs="CIDFont+F1"/>
          <w:sz w:val="22"/>
          <w:szCs w:val="22"/>
        </w:rPr>
        <w:t>A</w:t>
      </w:r>
      <w:r w:rsidR="00F54141" w:rsidRPr="00307404">
        <w:rPr>
          <w:rFonts w:ascii="Georgia" w:hAnsi="Georgia" w:cs="CIDFont+F1"/>
          <w:sz w:val="22"/>
          <w:szCs w:val="22"/>
        </w:rPr>
        <w:t xml:space="preserve">fin de préserver le raphia malagasy ainsi que pour éviter un effet de mode sur cette matière, </w:t>
      </w:r>
      <w:r w:rsidR="00FC1B63">
        <w:rPr>
          <w:rFonts w:ascii="Georgia" w:hAnsi="Georgia" w:cs="CIDFont+F1"/>
          <w:sz w:val="22"/>
          <w:szCs w:val="22"/>
        </w:rPr>
        <w:t>le secteur privé</w:t>
      </w:r>
      <w:r w:rsidR="00F54141" w:rsidRPr="00307404">
        <w:rPr>
          <w:rFonts w:ascii="Georgia" w:hAnsi="Georgia" w:cs="CIDFont+F1"/>
          <w:sz w:val="22"/>
          <w:szCs w:val="22"/>
        </w:rPr>
        <w:t xml:space="preserve"> souhaite sécuriser leur approvisionnement en matière première par la mise en place d’un label « raphia durable »</w:t>
      </w:r>
      <w:r w:rsidR="00FC1B63">
        <w:rPr>
          <w:rFonts w:ascii="Georgia" w:hAnsi="Georgia" w:cs="CIDFont+F1"/>
          <w:sz w:val="22"/>
          <w:szCs w:val="22"/>
        </w:rPr>
        <w:t xml:space="preserve"> certifié NOP</w:t>
      </w:r>
      <w:r w:rsidR="00F54141" w:rsidRPr="00307404">
        <w:rPr>
          <w:rFonts w:ascii="Georgia" w:hAnsi="Georgia" w:cs="CIDFont+F1"/>
          <w:sz w:val="22"/>
          <w:szCs w:val="22"/>
        </w:rPr>
        <w:t xml:space="preserve"> et en structurant la filière</w:t>
      </w:r>
      <w:r w:rsidR="00FC1B63">
        <w:rPr>
          <w:rFonts w:ascii="Georgia" w:hAnsi="Georgia" w:cs="CIDFont+F1"/>
          <w:sz w:val="22"/>
          <w:szCs w:val="22"/>
        </w:rPr>
        <w:t xml:space="preserve"> en partenariat avec WWF et les communautés locales</w:t>
      </w:r>
      <w:r w:rsidR="00F54141" w:rsidRPr="00307404">
        <w:rPr>
          <w:rFonts w:ascii="Georgia" w:hAnsi="Georgia" w:cs="CIDFont+F1"/>
          <w:sz w:val="22"/>
          <w:szCs w:val="22"/>
        </w:rPr>
        <w:t>. Une démarche qui permettra aussi de générer plus de valeur ajoutée à l’exploitation du raphia.</w:t>
      </w:r>
    </w:p>
    <w:p w:rsidR="00F54141" w:rsidRPr="00307404" w:rsidRDefault="00F54141" w:rsidP="00F54141">
      <w:pPr>
        <w:autoSpaceDE w:val="0"/>
        <w:autoSpaceDN w:val="0"/>
        <w:adjustRightInd w:val="0"/>
        <w:jc w:val="both"/>
        <w:rPr>
          <w:rFonts w:ascii="Georgia" w:hAnsi="Georgia" w:cs="CIDFont+F1"/>
          <w:sz w:val="22"/>
          <w:szCs w:val="22"/>
        </w:rPr>
      </w:pPr>
    </w:p>
    <w:p w:rsidR="00F54141" w:rsidRPr="00307404" w:rsidRDefault="00F54141" w:rsidP="00F54141">
      <w:pPr>
        <w:autoSpaceDE w:val="0"/>
        <w:autoSpaceDN w:val="0"/>
        <w:adjustRightInd w:val="0"/>
        <w:jc w:val="both"/>
        <w:rPr>
          <w:rFonts w:ascii="Georgia" w:hAnsi="Georgia" w:cs="CIDFont+F1"/>
          <w:sz w:val="22"/>
          <w:szCs w:val="22"/>
        </w:rPr>
      </w:pPr>
      <w:r w:rsidRPr="00307404">
        <w:rPr>
          <w:rFonts w:ascii="Georgia" w:hAnsi="Georgia" w:cs="CIDFont+F1"/>
          <w:sz w:val="22"/>
          <w:szCs w:val="22"/>
        </w:rPr>
        <w:t>C’est dans ce contexte qu</w:t>
      </w:r>
      <w:r w:rsidR="00307404" w:rsidRPr="00307404">
        <w:rPr>
          <w:rFonts w:ascii="Georgia" w:hAnsi="Georgia" w:cs="CIDFont+F1"/>
          <w:sz w:val="22"/>
          <w:szCs w:val="22"/>
        </w:rPr>
        <w:t>e WWF lance un recrutement</w:t>
      </w:r>
      <w:r w:rsidR="00307404" w:rsidRPr="00307404">
        <w:rPr>
          <w:rFonts w:ascii="Georgia" w:hAnsi="Georgia" w:cs="Georgia"/>
          <w:color w:val="000000"/>
          <w:sz w:val="22"/>
          <w:szCs w:val="22"/>
        </w:rPr>
        <w:t xml:space="preserve"> d’un consultant pour l’appui à la structuration de la filière raphia dans la baie d’</w:t>
      </w:r>
      <w:proofErr w:type="spellStart"/>
      <w:r w:rsidR="00307404" w:rsidRPr="00307404">
        <w:rPr>
          <w:rFonts w:ascii="Georgia" w:hAnsi="Georgia" w:cs="Georgia"/>
          <w:color w:val="000000"/>
          <w:sz w:val="22"/>
          <w:szCs w:val="22"/>
        </w:rPr>
        <w:t>Ambaro</w:t>
      </w:r>
      <w:proofErr w:type="spellEnd"/>
      <w:r w:rsidR="00307404" w:rsidRPr="00307404">
        <w:rPr>
          <w:rFonts w:ascii="Georgia" w:hAnsi="Georgia" w:cs="Georgia"/>
          <w:color w:val="000000"/>
          <w:sz w:val="22"/>
          <w:szCs w:val="22"/>
        </w:rPr>
        <w:t>.</w:t>
      </w:r>
    </w:p>
    <w:p w:rsidR="00F54141" w:rsidRDefault="00F54141" w:rsidP="00F5681E">
      <w:pPr>
        <w:autoSpaceDE w:val="0"/>
        <w:autoSpaceDN w:val="0"/>
        <w:adjustRightInd w:val="0"/>
        <w:jc w:val="both"/>
        <w:rPr>
          <w:rFonts w:ascii="Georgia" w:hAnsi="Georgia" w:cs="CIDFont+F1"/>
          <w:sz w:val="22"/>
          <w:szCs w:val="22"/>
        </w:rPr>
      </w:pPr>
    </w:p>
    <w:p w:rsidR="009D7E70" w:rsidRPr="00EE0207" w:rsidRDefault="00360EA7" w:rsidP="00B05066">
      <w:pPr>
        <w:autoSpaceDE w:val="0"/>
        <w:autoSpaceDN w:val="0"/>
        <w:adjustRightInd w:val="0"/>
        <w:rPr>
          <w:rFonts w:ascii="Georgia" w:hAnsi="Georgia" w:cs="CIDFont+F1"/>
          <w:sz w:val="22"/>
          <w:szCs w:val="22"/>
        </w:rPr>
      </w:pPr>
      <w:r w:rsidRPr="00EE0207">
        <w:rPr>
          <w:rFonts w:ascii="Georgia" w:hAnsi="Georgia" w:cs="CIDFont+F1"/>
          <w:sz w:val="22"/>
          <w:szCs w:val="22"/>
        </w:rPr>
        <w:t>Sites</w:t>
      </w:r>
      <w:r w:rsidR="00C578E7" w:rsidRPr="00EE0207">
        <w:rPr>
          <w:rFonts w:ascii="Georgia" w:hAnsi="Georgia" w:cs="CIDFont+F1"/>
          <w:sz w:val="22"/>
          <w:szCs w:val="22"/>
        </w:rPr>
        <w:t xml:space="preserve"> d’intervention du projet</w:t>
      </w:r>
      <w:r w:rsidRPr="00EE0207">
        <w:rPr>
          <w:rFonts w:ascii="Georgia" w:hAnsi="Georgia" w:cs="CIDFont+F1"/>
          <w:sz w:val="22"/>
          <w:szCs w:val="22"/>
        </w:rPr>
        <w:t xml:space="preserve"> dans la baie d’</w:t>
      </w:r>
      <w:proofErr w:type="spellStart"/>
      <w:r w:rsidRPr="00EE0207">
        <w:rPr>
          <w:rFonts w:ascii="Georgia" w:hAnsi="Georgia" w:cs="CIDFont+F1"/>
          <w:sz w:val="22"/>
          <w:szCs w:val="22"/>
        </w:rPr>
        <w:t>Ambaro</w:t>
      </w:r>
      <w:proofErr w:type="spellEnd"/>
      <w:r w:rsidR="00703570" w:rsidRPr="00EE0207">
        <w:rPr>
          <w:rFonts w:ascii="Georgia" w:hAnsi="Georgia" w:cs="CIDFont+F1"/>
          <w:sz w:val="22"/>
          <w:szCs w:val="22"/>
        </w:rPr>
        <w:t xml:space="preserve">, </w:t>
      </w:r>
      <w:r w:rsidR="00741C53" w:rsidRPr="00EE0207">
        <w:rPr>
          <w:rFonts w:ascii="Georgia" w:hAnsi="Georgia" w:cs="CIDFont+F1"/>
          <w:sz w:val="22"/>
          <w:szCs w:val="22"/>
        </w:rPr>
        <w:t xml:space="preserve"> </w:t>
      </w:r>
    </w:p>
    <w:p w:rsidR="00CD2F37" w:rsidRPr="00EE0207" w:rsidRDefault="00CD2F37" w:rsidP="00B05066">
      <w:pPr>
        <w:autoSpaceDE w:val="0"/>
        <w:autoSpaceDN w:val="0"/>
        <w:adjustRightInd w:val="0"/>
        <w:rPr>
          <w:rFonts w:ascii="Georgia" w:hAnsi="Georgia" w:cs="CIDFont+F1"/>
          <w:sz w:val="22"/>
          <w:szCs w:val="22"/>
        </w:rPr>
      </w:pPr>
    </w:p>
    <w:tbl>
      <w:tblPr>
        <w:tblStyle w:val="TableGrid"/>
        <w:tblW w:w="7019" w:type="dxa"/>
        <w:jc w:val="center"/>
        <w:tblInd w:w="-431" w:type="dxa"/>
        <w:tblLook w:val="04A0" w:firstRow="1" w:lastRow="0" w:firstColumn="1" w:lastColumn="0" w:noHBand="0" w:noVBand="1"/>
      </w:tblPr>
      <w:tblGrid>
        <w:gridCol w:w="1552"/>
        <w:gridCol w:w="1883"/>
        <w:gridCol w:w="3584"/>
      </w:tblGrid>
      <w:tr w:rsidR="00360EA7" w:rsidRPr="00EE0207" w:rsidTr="00360EA7">
        <w:trPr>
          <w:trHeight w:val="616"/>
          <w:jc w:val="center"/>
        </w:trPr>
        <w:tc>
          <w:tcPr>
            <w:tcW w:w="1552" w:type="dxa"/>
            <w:shd w:val="clear" w:color="auto" w:fill="D9D9D9" w:themeFill="background1" w:themeFillShade="D9"/>
            <w:vAlign w:val="center"/>
          </w:tcPr>
          <w:p w:rsidR="00360EA7" w:rsidRPr="00F5681E" w:rsidRDefault="00360EA7" w:rsidP="008252CA">
            <w:pPr>
              <w:jc w:val="center"/>
              <w:rPr>
                <w:rFonts w:ascii="Georgia" w:hAnsi="Georgia"/>
                <w:b/>
                <w:sz w:val="22"/>
                <w:szCs w:val="22"/>
              </w:rPr>
            </w:pPr>
            <w:r w:rsidRPr="00F5681E">
              <w:rPr>
                <w:rFonts w:ascii="Georgia" w:hAnsi="Georgia"/>
                <w:b/>
                <w:sz w:val="22"/>
                <w:szCs w:val="22"/>
              </w:rPr>
              <w:t>District</w:t>
            </w:r>
          </w:p>
        </w:tc>
        <w:tc>
          <w:tcPr>
            <w:tcW w:w="1883" w:type="dxa"/>
            <w:shd w:val="clear" w:color="auto" w:fill="D9D9D9" w:themeFill="background1" w:themeFillShade="D9"/>
            <w:vAlign w:val="center"/>
          </w:tcPr>
          <w:p w:rsidR="00360EA7" w:rsidRPr="00F5681E" w:rsidRDefault="00360EA7" w:rsidP="008252CA">
            <w:pPr>
              <w:jc w:val="center"/>
              <w:rPr>
                <w:rFonts w:ascii="Georgia" w:hAnsi="Georgia"/>
                <w:b/>
                <w:sz w:val="22"/>
                <w:szCs w:val="22"/>
              </w:rPr>
            </w:pPr>
            <w:r w:rsidRPr="00F5681E">
              <w:rPr>
                <w:rFonts w:ascii="Georgia" w:hAnsi="Georgia"/>
                <w:b/>
                <w:sz w:val="22"/>
                <w:szCs w:val="22"/>
              </w:rPr>
              <w:t>Commune</w:t>
            </w:r>
          </w:p>
        </w:tc>
        <w:tc>
          <w:tcPr>
            <w:tcW w:w="3584" w:type="dxa"/>
            <w:shd w:val="clear" w:color="auto" w:fill="D9D9D9" w:themeFill="background1" w:themeFillShade="D9"/>
            <w:vAlign w:val="center"/>
          </w:tcPr>
          <w:p w:rsidR="00360EA7" w:rsidRPr="00F5681E" w:rsidRDefault="00360EA7" w:rsidP="00360EA7">
            <w:pPr>
              <w:jc w:val="center"/>
              <w:rPr>
                <w:rFonts w:ascii="Georgia" w:hAnsi="Georgia"/>
                <w:b/>
                <w:sz w:val="22"/>
                <w:szCs w:val="22"/>
              </w:rPr>
            </w:pPr>
            <w:proofErr w:type="spellStart"/>
            <w:r w:rsidRPr="00F5681E">
              <w:rPr>
                <w:rFonts w:ascii="Georgia" w:hAnsi="Georgia"/>
                <w:b/>
                <w:sz w:val="22"/>
                <w:szCs w:val="22"/>
              </w:rPr>
              <w:t>Fokontany</w:t>
            </w:r>
            <w:proofErr w:type="spellEnd"/>
          </w:p>
        </w:tc>
      </w:tr>
      <w:tr w:rsidR="00703570" w:rsidRPr="00EE0207" w:rsidTr="00360EA7">
        <w:trPr>
          <w:jc w:val="center"/>
        </w:trPr>
        <w:tc>
          <w:tcPr>
            <w:tcW w:w="1552" w:type="dxa"/>
            <w:vMerge w:val="restart"/>
            <w:vAlign w:val="center"/>
          </w:tcPr>
          <w:p w:rsidR="00703570" w:rsidRPr="00F5681E" w:rsidRDefault="00703570" w:rsidP="008252CA">
            <w:pPr>
              <w:jc w:val="center"/>
              <w:rPr>
                <w:rFonts w:ascii="Georgia" w:hAnsi="Georgia"/>
                <w:sz w:val="22"/>
                <w:szCs w:val="22"/>
              </w:rPr>
            </w:pPr>
          </w:p>
        </w:tc>
        <w:tc>
          <w:tcPr>
            <w:tcW w:w="1883" w:type="dxa"/>
            <w:vMerge w:val="restart"/>
            <w:vAlign w:val="center"/>
          </w:tcPr>
          <w:p w:rsidR="00703570" w:rsidRPr="00F5681E" w:rsidRDefault="00703570" w:rsidP="008252CA">
            <w:pPr>
              <w:jc w:val="center"/>
              <w:rPr>
                <w:rFonts w:ascii="Georgia" w:hAnsi="Georgia"/>
                <w:sz w:val="22"/>
                <w:szCs w:val="22"/>
              </w:rPr>
            </w:pPr>
            <w:proofErr w:type="spellStart"/>
            <w:r w:rsidRPr="00F5681E">
              <w:rPr>
                <w:rFonts w:ascii="Georgia" w:hAnsi="Georgia"/>
                <w:sz w:val="22"/>
                <w:szCs w:val="22"/>
              </w:rPr>
              <w:t>Beramanja</w:t>
            </w:r>
            <w:proofErr w:type="spellEnd"/>
          </w:p>
        </w:tc>
        <w:tc>
          <w:tcPr>
            <w:tcW w:w="3584" w:type="dxa"/>
            <w:vAlign w:val="center"/>
          </w:tcPr>
          <w:p w:rsidR="00703570" w:rsidRPr="00F5681E" w:rsidRDefault="00703570" w:rsidP="008B5BA1">
            <w:pPr>
              <w:rPr>
                <w:rFonts w:ascii="Georgia" w:hAnsi="Georgia"/>
                <w:sz w:val="22"/>
                <w:szCs w:val="22"/>
              </w:rPr>
            </w:pPr>
            <w:proofErr w:type="spellStart"/>
            <w:r w:rsidRPr="00F5681E">
              <w:rPr>
                <w:rFonts w:ascii="Georgia" w:hAnsi="Georgia"/>
                <w:sz w:val="22"/>
                <w:szCs w:val="22"/>
              </w:rPr>
              <w:t>Angodrofo</w:t>
            </w:r>
            <w:proofErr w:type="spellEnd"/>
          </w:p>
        </w:tc>
      </w:tr>
      <w:tr w:rsidR="00703570" w:rsidRPr="00EE0207" w:rsidTr="00360EA7">
        <w:trPr>
          <w:jc w:val="center"/>
        </w:trPr>
        <w:tc>
          <w:tcPr>
            <w:tcW w:w="1552" w:type="dxa"/>
            <w:vMerge/>
            <w:vAlign w:val="center"/>
          </w:tcPr>
          <w:p w:rsidR="00703570" w:rsidRPr="00F5681E" w:rsidRDefault="00703570" w:rsidP="008252CA">
            <w:pPr>
              <w:jc w:val="center"/>
              <w:rPr>
                <w:rFonts w:ascii="Georgia" w:hAnsi="Georgia"/>
                <w:sz w:val="22"/>
                <w:szCs w:val="22"/>
              </w:rPr>
            </w:pPr>
          </w:p>
        </w:tc>
        <w:tc>
          <w:tcPr>
            <w:tcW w:w="1883" w:type="dxa"/>
            <w:vMerge/>
            <w:vAlign w:val="center"/>
          </w:tcPr>
          <w:p w:rsidR="00703570" w:rsidRPr="00F5681E" w:rsidRDefault="00703570" w:rsidP="008252CA">
            <w:pPr>
              <w:jc w:val="center"/>
              <w:rPr>
                <w:rFonts w:ascii="Georgia" w:hAnsi="Georgia"/>
                <w:sz w:val="22"/>
                <w:szCs w:val="22"/>
              </w:rPr>
            </w:pPr>
          </w:p>
        </w:tc>
        <w:tc>
          <w:tcPr>
            <w:tcW w:w="3584" w:type="dxa"/>
            <w:vAlign w:val="center"/>
          </w:tcPr>
          <w:p w:rsidR="00703570" w:rsidRPr="00F5681E" w:rsidRDefault="00B52D99" w:rsidP="008B5BA1">
            <w:pPr>
              <w:rPr>
                <w:rFonts w:ascii="Georgia" w:hAnsi="Georgia"/>
                <w:sz w:val="22"/>
                <w:szCs w:val="22"/>
              </w:rPr>
            </w:pPr>
            <w:proofErr w:type="spellStart"/>
            <w:r>
              <w:rPr>
                <w:rFonts w:ascii="Georgia" w:hAnsi="Georgia"/>
                <w:sz w:val="22"/>
                <w:szCs w:val="22"/>
              </w:rPr>
              <w:t>Ambatoharanana</w:t>
            </w:r>
            <w:proofErr w:type="spellEnd"/>
          </w:p>
        </w:tc>
      </w:tr>
      <w:tr w:rsidR="00703570" w:rsidRPr="00EE0207" w:rsidTr="00360EA7">
        <w:trPr>
          <w:jc w:val="center"/>
        </w:trPr>
        <w:tc>
          <w:tcPr>
            <w:tcW w:w="1552" w:type="dxa"/>
            <w:vMerge/>
            <w:vAlign w:val="center"/>
          </w:tcPr>
          <w:p w:rsidR="00703570" w:rsidRPr="00F5681E" w:rsidRDefault="00703570" w:rsidP="008252CA">
            <w:pPr>
              <w:jc w:val="center"/>
              <w:rPr>
                <w:rFonts w:ascii="Georgia" w:hAnsi="Georgia"/>
                <w:sz w:val="22"/>
                <w:szCs w:val="22"/>
              </w:rPr>
            </w:pPr>
          </w:p>
        </w:tc>
        <w:tc>
          <w:tcPr>
            <w:tcW w:w="1883" w:type="dxa"/>
            <w:vMerge/>
            <w:vAlign w:val="center"/>
          </w:tcPr>
          <w:p w:rsidR="00703570" w:rsidRPr="00F5681E" w:rsidRDefault="00703570" w:rsidP="008252CA">
            <w:pPr>
              <w:jc w:val="center"/>
              <w:rPr>
                <w:rFonts w:ascii="Georgia" w:hAnsi="Georgia"/>
                <w:sz w:val="22"/>
                <w:szCs w:val="22"/>
              </w:rPr>
            </w:pPr>
          </w:p>
        </w:tc>
        <w:tc>
          <w:tcPr>
            <w:tcW w:w="3584" w:type="dxa"/>
            <w:vAlign w:val="center"/>
          </w:tcPr>
          <w:p w:rsidR="00703570" w:rsidRPr="00F5681E" w:rsidRDefault="00703570" w:rsidP="008B5BA1">
            <w:pPr>
              <w:rPr>
                <w:rFonts w:ascii="Georgia" w:hAnsi="Georgia"/>
                <w:sz w:val="22"/>
                <w:szCs w:val="22"/>
              </w:rPr>
            </w:pPr>
            <w:proofErr w:type="spellStart"/>
            <w:r w:rsidRPr="00F5681E">
              <w:rPr>
                <w:rFonts w:ascii="Georgia" w:hAnsi="Georgia"/>
                <w:sz w:val="22"/>
                <w:szCs w:val="22"/>
              </w:rPr>
              <w:t>Ankazomahity</w:t>
            </w:r>
            <w:proofErr w:type="spellEnd"/>
          </w:p>
        </w:tc>
      </w:tr>
      <w:tr w:rsidR="00703570" w:rsidRPr="00EE0207" w:rsidTr="00360EA7">
        <w:trPr>
          <w:jc w:val="center"/>
        </w:trPr>
        <w:tc>
          <w:tcPr>
            <w:tcW w:w="1552" w:type="dxa"/>
            <w:vMerge/>
            <w:vAlign w:val="center"/>
          </w:tcPr>
          <w:p w:rsidR="00703570" w:rsidRPr="00F5681E" w:rsidRDefault="00703570" w:rsidP="008252CA">
            <w:pPr>
              <w:jc w:val="center"/>
              <w:rPr>
                <w:rFonts w:ascii="Georgia" w:hAnsi="Georgia"/>
                <w:sz w:val="22"/>
                <w:szCs w:val="22"/>
              </w:rPr>
            </w:pPr>
          </w:p>
        </w:tc>
        <w:tc>
          <w:tcPr>
            <w:tcW w:w="1883" w:type="dxa"/>
            <w:vMerge/>
            <w:vAlign w:val="center"/>
          </w:tcPr>
          <w:p w:rsidR="00703570" w:rsidRPr="00F5681E" w:rsidRDefault="00703570" w:rsidP="008252CA">
            <w:pPr>
              <w:jc w:val="center"/>
              <w:rPr>
                <w:rFonts w:ascii="Georgia" w:hAnsi="Georgia"/>
                <w:sz w:val="22"/>
                <w:szCs w:val="22"/>
              </w:rPr>
            </w:pPr>
          </w:p>
        </w:tc>
        <w:tc>
          <w:tcPr>
            <w:tcW w:w="3584" w:type="dxa"/>
            <w:vAlign w:val="center"/>
          </w:tcPr>
          <w:p w:rsidR="00703570" w:rsidRPr="00F5681E" w:rsidRDefault="00703570" w:rsidP="008B5BA1">
            <w:pPr>
              <w:rPr>
                <w:rFonts w:ascii="Georgia" w:hAnsi="Georgia"/>
                <w:sz w:val="22"/>
                <w:szCs w:val="22"/>
              </w:rPr>
            </w:pPr>
            <w:proofErr w:type="spellStart"/>
            <w:r w:rsidRPr="00F5681E">
              <w:rPr>
                <w:rFonts w:ascii="Georgia" w:hAnsi="Georgia"/>
                <w:sz w:val="22"/>
                <w:szCs w:val="22"/>
              </w:rPr>
              <w:t>Siranana</w:t>
            </w:r>
            <w:proofErr w:type="spellEnd"/>
          </w:p>
        </w:tc>
      </w:tr>
      <w:tr w:rsidR="00703570" w:rsidRPr="00EE0207" w:rsidTr="00360EA7">
        <w:trPr>
          <w:jc w:val="center"/>
        </w:trPr>
        <w:tc>
          <w:tcPr>
            <w:tcW w:w="1552" w:type="dxa"/>
            <w:shd w:val="clear" w:color="auto" w:fill="BFBFBF" w:themeFill="background1" w:themeFillShade="BF"/>
            <w:vAlign w:val="center"/>
          </w:tcPr>
          <w:p w:rsidR="00703570" w:rsidRPr="00F5681E" w:rsidRDefault="00703570" w:rsidP="00360EA7">
            <w:pPr>
              <w:jc w:val="center"/>
              <w:rPr>
                <w:rFonts w:ascii="Georgia" w:hAnsi="Georgia"/>
                <w:b/>
                <w:sz w:val="22"/>
                <w:szCs w:val="22"/>
              </w:rPr>
            </w:pPr>
            <w:r w:rsidRPr="00F5681E">
              <w:rPr>
                <w:rFonts w:ascii="Georgia" w:hAnsi="Georgia"/>
                <w:b/>
                <w:sz w:val="22"/>
                <w:szCs w:val="22"/>
              </w:rPr>
              <w:t>01 District</w:t>
            </w:r>
          </w:p>
        </w:tc>
        <w:tc>
          <w:tcPr>
            <w:tcW w:w="1883" w:type="dxa"/>
            <w:shd w:val="clear" w:color="auto" w:fill="BFBFBF" w:themeFill="background1" w:themeFillShade="BF"/>
            <w:vAlign w:val="center"/>
          </w:tcPr>
          <w:p w:rsidR="00703570" w:rsidRPr="00F5681E" w:rsidRDefault="00703570" w:rsidP="008252CA">
            <w:pPr>
              <w:jc w:val="center"/>
              <w:rPr>
                <w:rFonts w:ascii="Georgia" w:hAnsi="Georgia"/>
                <w:b/>
                <w:sz w:val="22"/>
                <w:szCs w:val="22"/>
              </w:rPr>
            </w:pPr>
            <w:r w:rsidRPr="00F5681E">
              <w:rPr>
                <w:rFonts w:ascii="Georgia" w:hAnsi="Georgia"/>
                <w:b/>
                <w:sz w:val="22"/>
                <w:szCs w:val="22"/>
              </w:rPr>
              <w:t>0</w:t>
            </w:r>
            <w:r w:rsidR="00B52D99">
              <w:rPr>
                <w:rFonts w:ascii="Georgia" w:hAnsi="Georgia"/>
                <w:b/>
                <w:sz w:val="22"/>
                <w:szCs w:val="22"/>
              </w:rPr>
              <w:t>1</w:t>
            </w:r>
            <w:r w:rsidRPr="00F5681E">
              <w:rPr>
                <w:rFonts w:ascii="Georgia" w:hAnsi="Georgia"/>
                <w:b/>
                <w:sz w:val="22"/>
                <w:szCs w:val="22"/>
              </w:rPr>
              <w:t xml:space="preserve"> Communes</w:t>
            </w:r>
          </w:p>
        </w:tc>
        <w:tc>
          <w:tcPr>
            <w:tcW w:w="3584" w:type="dxa"/>
            <w:shd w:val="clear" w:color="auto" w:fill="BFBFBF" w:themeFill="background1" w:themeFillShade="BF"/>
            <w:vAlign w:val="center"/>
          </w:tcPr>
          <w:p w:rsidR="00703570" w:rsidRPr="00F5681E" w:rsidRDefault="00703570" w:rsidP="00360EA7">
            <w:pPr>
              <w:rPr>
                <w:rFonts w:ascii="Georgia" w:hAnsi="Georgia"/>
                <w:b/>
                <w:sz w:val="22"/>
                <w:szCs w:val="22"/>
              </w:rPr>
            </w:pPr>
            <w:r w:rsidRPr="00F5681E">
              <w:rPr>
                <w:rFonts w:ascii="Georgia" w:hAnsi="Georgia"/>
                <w:b/>
                <w:sz w:val="22"/>
                <w:szCs w:val="22"/>
              </w:rPr>
              <w:t>0</w:t>
            </w:r>
            <w:r w:rsidR="00B52D99">
              <w:rPr>
                <w:rFonts w:ascii="Georgia" w:hAnsi="Georgia"/>
                <w:b/>
                <w:sz w:val="22"/>
                <w:szCs w:val="22"/>
              </w:rPr>
              <w:t>4</w:t>
            </w:r>
            <w:r w:rsidRPr="00F5681E">
              <w:rPr>
                <w:rFonts w:ascii="Georgia" w:hAnsi="Georgia"/>
                <w:b/>
                <w:sz w:val="22"/>
                <w:szCs w:val="22"/>
              </w:rPr>
              <w:t xml:space="preserve"> sites</w:t>
            </w:r>
          </w:p>
        </w:tc>
      </w:tr>
    </w:tbl>
    <w:p w:rsidR="00C578E7" w:rsidRPr="00EE0207" w:rsidRDefault="00C578E7" w:rsidP="00B05066">
      <w:pPr>
        <w:autoSpaceDE w:val="0"/>
        <w:autoSpaceDN w:val="0"/>
        <w:adjustRightInd w:val="0"/>
        <w:rPr>
          <w:rFonts w:ascii="Georgia" w:hAnsi="Georgia" w:cs="CIDFont+F1"/>
          <w:sz w:val="22"/>
          <w:szCs w:val="22"/>
        </w:rPr>
      </w:pPr>
    </w:p>
    <w:p w:rsidR="00B52D99" w:rsidRPr="00B52D99" w:rsidRDefault="00381F61" w:rsidP="00B52D99">
      <w:pPr>
        <w:autoSpaceDE w:val="0"/>
        <w:autoSpaceDN w:val="0"/>
        <w:adjustRightInd w:val="0"/>
        <w:rPr>
          <w:rFonts w:ascii="Georgia" w:hAnsi="Georgia" w:cs="CIDFont+F1"/>
          <w:sz w:val="22"/>
          <w:szCs w:val="22"/>
        </w:rPr>
      </w:pPr>
      <w:r w:rsidRPr="00EE0207">
        <w:rPr>
          <w:rFonts w:ascii="Georgia" w:hAnsi="Georgia" w:cs="CIDFont+F1"/>
          <w:sz w:val="22"/>
          <w:szCs w:val="22"/>
        </w:rPr>
        <w:lastRenderedPageBreak/>
        <w:t xml:space="preserve"> </w:t>
      </w:r>
      <w:r w:rsidR="00B52D99">
        <w:rPr>
          <w:rFonts w:ascii="Georgia" w:hAnsi="Georgia" w:cs="CIDFont+F1"/>
          <w:sz w:val="22"/>
          <w:szCs w:val="22"/>
        </w:rPr>
        <w:t xml:space="preserve">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2</w:t>
      </w:r>
      <w:r w:rsidRPr="00502FF9">
        <w:rPr>
          <w:rFonts w:ascii="Georgia" w:hAnsi="Georgia" w:cs="CIDFont+F1"/>
          <w:b/>
          <w:sz w:val="22"/>
          <w:szCs w:val="22"/>
        </w:rPr>
        <w:t>.</w:t>
      </w:r>
      <w:r w:rsidRPr="00502FF9">
        <w:rPr>
          <w:rFonts w:ascii="Georgia" w:hAnsi="Georgia" w:cs="CIDFont+F1"/>
          <w:b/>
          <w:sz w:val="22"/>
          <w:szCs w:val="22"/>
        </w:rPr>
        <w:tab/>
        <w:t>Objectifs et Mandats du consultant:</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Le mandat du consultant consiste à : </w:t>
      </w:r>
    </w:p>
    <w:p w:rsidR="00B52D99" w:rsidRPr="00B52D99" w:rsidRDefault="00B52D99" w:rsidP="00B52D99">
      <w:pPr>
        <w:autoSpaceDE w:val="0"/>
        <w:autoSpaceDN w:val="0"/>
        <w:adjustRightInd w:val="0"/>
        <w:rPr>
          <w:rFonts w:ascii="Georgia" w:hAnsi="Georgia" w:cs="CIDFont+F1"/>
          <w:sz w:val="22"/>
          <w:szCs w:val="22"/>
        </w:rPr>
      </w:pPr>
    </w:p>
    <w:p w:rsidR="00B52D99" w:rsidRPr="00AA349B" w:rsidRDefault="00B52D99" w:rsidP="00502FF9">
      <w:pPr>
        <w:pStyle w:val="ListParagraph"/>
        <w:numPr>
          <w:ilvl w:val="0"/>
          <w:numId w:val="9"/>
        </w:numPr>
        <w:autoSpaceDE w:val="0"/>
        <w:autoSpaceDN w:val="0"/>
        <w:adjustRightInd w:val="0"/>
        <w:rPr>
          <w:rFonts w:ascii="Georgia" w:hAnsi="Georgia" w:cs="CIDFont+F1"/>
          <w:sz w:val="22"/>
          <w:szCs w:val="22"/>
          <w:lang w:val="fr-FR"/>
        </w:rPr>
      </w:pPr>
      <w:r w:rsidRPr="00AA349B">
        <w:rPr>
          <w:rFonts w:ascii="Georgia" w:hAnsi="Georgia" w:cs="CIDFont+F1"/>
          <w:sz w:val="22"/>
          <w:szCs w:val="22"/>
          <w:lang w:val="fr-FR"/>
        </w:rPr>
        <w:tab/>
        <w:t>Elaborer un plan de mise en place et d’accompagnement de la communauté cible afin d’atteindre</w:t>
      </w:r>
    </w:p>
    <w:p w:rsidR="00B52D99" w:rsidRPr="00AA349B" w:rsidRDefault="00B52D99" w:rsidP="00502FF9">
      <w:pPr>
        <w:pStyle w:val="ListParagraph"/>
        <w:numPr>
          <w:ilvl w:val="0"/>
          <w:numId w:val="9"/>
        </w:numPr>
        <w:autoSpaceDE w:val="0"/>
        <w:autoSpaceDN w:val="0"/>
        <w:adjustRightInd w:val="0"/>
        <w:rPr>
          <w:rFonts w:ascii="Georgia" w:hAnsi="Georgia" w:cs="CIDFont+F1"/>
          <w:sz w:val="22"/>
          <w:szCs w:val="22"/>
          <w:lang w:val="fr-FR"/>
        </w:rPr>
      </w:pPr>
      <w:r w:rsidRPr="00AA349B">
        <w:rPr>
          <w:rFonts w:ascii="Georgia" w:hAnsi="Georgia" w:cs="CIDFont+F1"/>
          <w:sz w:val="22"/>
          <w:szCs w:val="22"/>
          <w:lang w:val="fr-FR"/>
        </w:rPr>
        <w:tab/>
        <w:t>Identifier les besoins d’accompagnements dans la mise en œuvre de la chaine de valeur Raphia.</w:t>
      </w:r>
    </w:p>
    <w:p w:rsidR="00B52D99" w:rsidRPr="00AA349B" w:rsidRDefault="00B52D99" w:rsidP="00502FF9">
      <w:pPr>
        <w:pStyle w:val="ListParagraph"/>
        <w:numPr>
          <w:ilvl w:val="0"/>
          <w:numId w:val="9"/>
        </w:numPr>
        <w:autoSpaceDE w:val="0"/>
        <w:autoSpaceDN w:val="0"/>
        <w:adjustRightInd w:val="0"/>
        <w:rPr>
          <w:rFonts w:ascii="Georgia" w:hAnsi="Georgia" w:cs="CIDFont+F1"/>
          <w:sz w:val="22"/>
          <w:szCs w:val="22"/>
          <w:lang w:val="fr-FR"/>
        </w:rPr>
      </w:pPr>
      <w:r w:rsidRPr="00AA349B">
        <w:rPr>
          <w:rFonts w:ascii="Georgia" w:hAnsi="Georgia" w:cs="CIDFont+F1"/>
          <w:sz w:val="22"/>
          <w:szCs w:val="22"/>
          <w:lang w:val="fr-FR"/>
        </w:rPr>
        <w:tab/>
        <w:t>Identifier et budgétiser les besoin matériels des communautés pour répondre aux besoins du secteur privé cible et répondant aux normes de certification biologique.</w:t>
      </w:r>
    </w:p>
    <w:p w:rsidR="00B52D99" w:rsidRPr="00AA349B" w:rsidRDefault="00B52D99" w:rsidP="00502FF9">
      <w:pPr>
        <w:pStyle w:val="ListParagraph"/>
        <w:numPr>
          <w:ilvl w:val="0"/>
          <w:numId w:val="9"/>
        </w:numPr>
        <w:autoSpaceDE w:val="0"/>
        <w:autoSpaceDN w:val="0"/>
        <w:adjustRightInd w:val="0"/>
        <w:rPr>
          <w:rFonts w:ascii="Georgia" w:hAnsi="Georgia" w:cs="CIDFont+F1"/>
          <w:sz w:val="22"/>
          <w:szCs w:val="22"/>
          <w:lang w:val="fr-FR"/>
        </w:rPr>
      </w:pPr>
      <w:r w:rsidRPr="00AA349B">
        <w:rPr>
          <w:rFonts w:ascii="Georgia" w:hAnsi="Georgia" w:cs="CIDFont+F1"/>
          <w:sz w:val="22"/>
          <w:szCs w:val="22"/>
          <w:lang w:val="fr-FR"/>
        </w:rPr>
        <w:tab/>
      </w:r>
      <w:r w:rsidRPr="00502FF9">
        <w:rPr>
          <w:rFonts w:ascii="Georgia" w:hAnsi="Georgia" w:cs="CIDFont+F1"/>
          <w:sz w:val="22"/>
          <w:szCs w:val="22"/>
          <w:lang w:val="fr-FR"/>
        </w:rPr>
        <w:t>Préparer la communauté d’exploitants de fibres de raphia aux futures critères et normes de certification biologique exigée par le marché.</w:t>
      </w:r>
    </w:p>
    <w:p w:rsidR="00B52D99" w:rsidRPr="00AA349B" w:rsidRDefault="00B52D99" w:rsidP="00502FF9">
      <w:pPr>
        <w:pStyle w:val="ListParagraph"/>
        <w:numPr>
          <w:ilvl w:val="0"/>
          <w:numId w:val="9"/>
        </w:numPr>
        <w:autoSpaceDE w:val="0"/>
        <w:autoSpaceDN w:val="0"/>
        <w:adjustRightInd w:val="0"/>
        <w:rPr>
          <w:rFonts w:ascii="Georgia" w:hAnsi="Georgia" w:cs="CIDFont+F1"/>
          <w:sz w:val="22"/>
          <w:szCs w:val="22"/>
          <w:lang w:val="fr-FR"/>
        </w:rPr>
      </w:pPr>
      <w:r w:rsidRPr="00502FF9">
        <w:rPr>
          <w:rFonts w:ascii="Georgia" w:hAnsi="Georgia" w:cs="CIDFont+F1"/>
          <w:sz w:val="22"/>
          <w:szCs w:val="22"/>
          <w:lang w:val="fr-FR"/>
        </w:rPr>
        <w:tab/>
      </w:r>
      <w:r w:rsidRPr="00AA349B">
        <w:rPr>
          <w:rFonts w:ascii="Georgia" w:hAnsi="Georgia" w:cs="CIDFont+F1"/>
          <w:sz w:val="22"/>
          <w:szCs w:val="22"/>
          <w:lang w:val="fr-FR"/>
        </w:rPr>
        <w:t>Proposer des structures de gestion efficace et profitable de cette chaine de valeur Raphia  pour la communauté et répondant aux besoins du marché et du secteur privé cible</w:t>
      </w:r>
    </w:p>
    <w:p w:rsidR="00B52D99" w:rsidRPr="00AA349B" w:rsidRDefault="00B52D99" w:rsidP="00502FF9">
      <w:pPr>
        <w:pStyle w:val="ListParagraph"/>
        <w:numPr>
          <w:ilvl w:val="0"/>
          <w:numId w:val="9"/>
        </w:numPr>
        <w:autoSpaceDE w:val="0"/>
        <w:autoSpaceDN w:val="0"/>
        <w:adjustRightInd w:val="0"/>
        <w:rPr>
          <w:rFonts w:ascii="Georgia" w:hAnsi="Georgia" w:cs="CIDFont+F1"/>
          <w:sz w:val="22"/>
          <w:szCs w:val="22"/>
          <w:lang w:val="fr-FR"/>
        </w:rPr>
      </w:pPr>
      <w:r w:rsidRPr="00AA349B">
        <w:rPr>
          <w:rFonts w:ascii="Georgia" w:hAnsi="Georgia" w:cs="CIDFont+F1"/>
          <w:sz w:val="22"/>
          <w:szCs w:val="22"/>
          <w:lang w:val="fr-FR"/>
        </w:rPr>
        <w:tab/>
        <w:t>Accompagner la communauté pour réalisation de la commande pilote en collaboration avec WWF et le secteur privé cible.</w:t>
      </w:r>
    </w:p>
    <w:p w:rsidR="00B52D99" w:rsidRPr="00AA349B" w:rsidRDefault="00B52D99" w:rsidP="00502FF9">
      <w:pPr>
        <w:pStyle w:val="ListParagraph"/>
        <w:numPr>
          <w:ilvl w:val="0"/>
          <w:numId w:val="9"/>
        </w:numPr>
        <w:autoSpaceDE w:val="0"/>
        <w:autoSpaceDN w:val="0"/>
        <w:adjustRightInd w:val="0"/>
        <w:rPr>
          <w:rFonts w:ascii="Georgia" w:hAnsi="Georgia" w:cs="CIDFont+F1"/>
          <w:sz w:val="22"/>
          <w:szCs w:val="22"/>
          <w:lang w:val="fr-FR"/>
        </w:rPr>
      </w:pPr>
      <w:r w:rsidRPr="00AA349B">
        <w:rPr>
          <w:rFonts w:ascii="Georgia" w:hAnsi="Georgia" w:cs="CIDFont+F1"/>
          <w:sz w:val="22"/>
          <w:szCs w:val="22"/>
          <w:lang w:val="fr-FR"/>
        </w:rPr>
        <w:tab/>
      </w:r>
      <w:r w:rsidRPr="00502FF9">
        <w:rPr>
          <w:rFonts w:ascii="Georgia" w:hAnsi="Georgia" w:cs="CIDFont+F1"/>
          <w:sz w:val="22"/>
          <w:szCs w:val="22"/>
          <w:lang w:val="fr-FR"/>
        </w:rPr>
        <w:t xml:space="preserve">Proposer un plan d’exploitation durable des sites </w:t>
      </w:r>
      <w:proofErr w:type="spellStart"/>
      <w:r w:rsidRPr="00502FF9">
        <w:rPr>
          <w:rFonts w:ascii="Georgia" w:hAnsi="Georgia" w:cs="CIDFont+F1"/>
          <w:sz w:val="22"/>
          <w:szCs w:val="22"/>
          <w:lang w:val="fr-FR"/>
        </w:rPr>
        <w:t>raphières</w:t>
      </w:r>
      <w:proofErr w:type="spellEnd"/>
      <w:r w:rsidRPr="00502FF9">
        <w:rPr>
          <w:rFonts w:ascii="Georgia" w:hAnsi="Georgia" w:cs="CIDFont+F1"/>
          <w:sz w:val="22"/>
          <w:szCs w:val="22"/>
          <w:lang w:val="fr-FR"/>
        </w:rPr>
        <w:t xml:space="preserve"> pour la communauté </w:t>
      </w:r>
    </w:p>
    <w:p w:rsidR="00B52D99" w:rsidRPr="00502FF9" w:rsidRDefault="00B52D99" w:rsidP="00B52D99">
      <w:pPr>
        <w:autoSpaceDE w:val="0"/>
        <w:autoSpaceDN w:val="0"/>
        <w:adjustRightInd w:val="0"/>
        <w:rPr>
          <w:rFonts w:ascii="Georgia" w:hAnsi="Georgia" w:cs="CIDFont+F1"/>
          <w:b/>
          <w:sz w:val="22"/>
          <w:szCs w:val="22"/>
        </w:rPr>
      </w:pPr>
      <w:r w:rsidRPr="00502FF9">
        <w:rPr>
          <w:rFonts w:ascii="Georgia" w:hAnsi="Georgia" w:cs="CIDFont+F1"/>
          <w:b/>
          <w:sz w:val="22"/>
          <w:szCs w:val="22"/>
        </w:rPr>
        <w:t>3.</w:t>
      </w:r>
      <w:r w:rsidRPr="00502FF9">
        <w:rPr>
          <w:rFonts w:ascii="Georgia" w:hAnsi="Georgia" w:cs="CIDFont+F1"/>
          <w:b/>
          <w:sz w:val="22"/>
          <w:szCs w:val="22"/>
        </w:rPr>
        <w:tab/>
        <w:t>Résultats attendus:</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Les principaux résultats attendus sont les suivants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Les communautés cibles sont indépendants et capables de fournir en quantité et en qualité  la fibre de Raphia au  secteur privé cible</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La livraison de commande pilote pour le secteur privé partenaire effectuée à temps et évaluée.</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Evaluer la rentabilité/attractivité   du partenariat pour la communauté et proposer les actions d’améliorations.</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L’analyse des organisations locales est faite. Pour cela, une base de données sur ces organisations sera établie. Elle présente les informations concernant chaque organisation, ses forces, faiblesses, Opportunités et menaces en rapport avec ses rôles ainsi que ses potentiels pour le réseau à mettre en place.</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 xml:space="preserve">Les stratégies de mise en place, de structuration et de dynamisation du réseau des </w:t>
      </w:r>
      <w:proofErr w:type="spellStart"/>
      <w:r w:rsidRPr="00B52D99">
        <w:rPr>
          <w:rFonts w:ascii="Georgia" w:hAnsi="Georgia" w:cs="CIDFont+F1"/>
          <w:sz w:val="22"/>
          <w:szCs w:val="22"/>
        </w:rPr>
        <w:t>Cobas</w:t>
      </w:r>
      <w:proofErr w:type="spellEnd"/>
      <w:r w:rsidRPr="00B52D99">
        <w:rPr>
          <w:rFonts w:ascii="Georgia" w:hAnsi="Georgia" w:cs="CIDFont+F1"/>
          <w:sz w:val="22"/>
          <w:szCs w:val="22"/>
        </w:rPr>
        <w:t xml:space="preserve"> sont élaborées. Elles mettront en exergue la synergie entre ce réseau et les autres structures et réseaux existants tant au niveau local que national.</w:t>
      </w:r>
    </w:p>
    <w:p w:rsidR="00B52D99" w:rsidRPr="00B52D99" w:rsidRDefault="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r>
      <w:r>
        <w:rPr>
          <w:rFonts w:ascii="Georgia" w:hAnsi="Georgia" w:cs="CIDFont+F1"/>
          <w:sz w:val="22"/>
          <w:szCs w:val="22"/>
        </w:rPr>
        <w:t xml:space="preserve"> </w:t>
      </w:r>
    </w:p>
    <w:p w:rsidR="00B52D99" w:rsidRPr="00B52D99" w:rsidRDefault="00B52D99" w:rsidP="00B52D99">
      <w:pPr>
        <w:autoSpaceDE w:val="0"/>
        <w:autoSpaceDN w:val="0"/>
        <w:adjustRightInd w:val="0"/>
        <w:rPr>
          <w:rFonts w:ascii="Georgia" w:hAnsi="Georgia" w:cs="CIDFont+F1"/>
          <w:sz w:val="22"/>
          <w:szCs w:val="22"/>
        </w:rPr>
      </w:pPr>
    </w:p>
    <w:p w:rsidR="00B52D99" w:rsidRPr="00502FF9" w:rsidRDefault="00B52D99" w:rsidP="00B52D99">
      <w:pPr>
        <w:autoSpaceDE w:val="0"/>
        <w:autoSpaceDN w:val="0"/>
        <w:adjustRightInd w:val="0"/>
        <w:rPr>
          <w:rFonts w:ascii="Georgia" w:hAnsi="Georgia" w:cs="CIDFont+F1"/>
          <w:b/>
          <w:sz w:val="22"/>
          <w:szCs w:val="22"/>
        </w:rPr>
      </w:pPr>
      <w:r w:rsidRPr="00502FF9">
        <w:rPr>
          <w:rFonts w:ascii="Georgia" w:hAnsi="Georgia" w:cs="CIDFont+F1"/>
          <w:b/>
          <w:sz w:val="22"/>
          <w:szCs w:val="22"/>
        </w:rPr>
        <w:t>4.</w:t>
      </w:r>
      <w:r w:rsidRPr="00502FF9">
        <w:rPr>
          <w:rFonts w:ascii="Georgia" w:hAnsi="Georgia" w:cs="CIDFont+F1"/>
          <w:b/>
          <w:sz w:val="22"/>
          <w:szCs w:val="22"/>
        </w:rPr>
        <w:tab/>
        <w:t xml:space="preserve"> Activités et durée d’intervention </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L’intervention  du  consultant  ne  doit  pas  dépasser 45 Hommes/jour  de  travail effectif, entre </w:t>
      </w:r>
      <w:r w:rsidR="00463DA1">
        <w:rPr>
          <w:rFonts w:ascii="Georgia" w:hAnsi="Georgia" w:cs="CIDFont+F1"/>
          <w:sz w:val="22"/>
          <w:szCs w:val="22"/>
          <w:highlight w:val="yellow"/>
        </w:rPr>
        <w:t xml:space="preserve">Mars </w:t>
      </w:r>
      <w:r w:rsidRPr="009D4069">
        <w:rPr>
          <w:rFonts w:ascii="Georgia" w:hAnsi="Georgia" w:cs="CIDFont+F1"/>
          <w:sz w:val="22"/>
          <w:szCs w:val="22"/>
          <w:highlight w:val="yellow"/>
        </w:rPr>
        <w:t>202</w:t>
      </w:r>
      <w:r w:rsidR="009D4069">
        <w:rPr>
          <w:rFonts w:ascii="Georgia" w:hAnsi="Georgia" w:cs="CIDFont+F1"/>
          <w:sz w:val="22"/>
          <w:szCs w:val="22"/>
          <w:highlight w:val="yellow"/>
        </w:rPr>
        <w:t>3</w:t>
      </w:r>
      <w:r w:rsidR="00FC1B63" w:rsidRPr="009D4069">
        <w:rPr>
          <w:rFonts w:ascii="Georgia" w:hAnsi="Georgia" w:cs="CIDFont+F1"/>
          <w:sz w:val="22"/>
          <w:szCs w:val="22"/>
          <w:highlight w:val="yellow"/>
        </w:rPr>
        <w:t xml:space="preserve"> et </w:t>
      </w:r>
      <w:r w:rsidR="00463DA1">
        <w:rPr>
          <w:rFonts w:ascii="Georgia" w:hAnsi="Georgia" w:cs="CIDFont+F1"/>
          <w:sz w:val="22"/>
          <w:szCs w:val="22"/>
          <w:highlight w:val="yellow"/>
        </w:rPr>
        <w:t xml:space="preserve">Juin </w:t>
      </w:r>
      <w:r w:rsidR="00FC1B63" w:rsidRPr="009D4069">
        <w:rPr>
          <w:rFonts w:ascii="Georgia" w:hAnsi="Georgia" w:cs="CIDFont+F1"/>
          <w:sz w:val="22"/>
          <w:szCs w:val="22"/>
          <w:highlight w:val="yellow"/>
        </w:rPr>
        <w:t>2023</w:t>
      </w:r>
      <w:r w:rsidRPr="00912917">
        <w:rPr>
          <w:rFonts w:ascii="Georgia" w:hAnsi="Georgia" w:cs="CIDFont+F1"/>
          <w:sz w:val="22"/>
          <w:szCs w:val="22"/>
        </w:rPr>
        <w:t>, incluant</w:t>
      </w:r>
      <w:r w:rsidRPr="00B52D99">
        <w:rPr>
          <w:rFonts w:ascii="Georgia" w:hAnsi="Georgia" w:cs="CIDFont+F1"/>
          <w:sz w:val="22"/>
          <w:szCs w:val="22"/>
        </w:rPr>
        <w:t xml:space="preserve"> la période pour le rapportage, le feedback et la validation des produits livrables.</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Le planning d’intervention du consultant doit inclure les activités suivantes:</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Imprégnation sur le projet et son contexte d’intervention ; revue des données secondaires et affinage de la méthodologie de travail (2j)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Elaboration des outils et du référentiel nécessaire à la mise en œuvre du mandat (2j)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Analyse</w:t>
      </w:r>
      <w:r w:rsidR="00FC1B63">
        <w:rPr>
          <w:rFonts w:ascii="Georgia" w:hAnsi="Georgia" w:cs="CIDFont+F1"/>
          <w:sz w:val="22"/>
          <w:szCs w:val="22"/>
        </w:rPr>
        <w:t xml:space="preserve"> et entretien avec </w:t>
      </w:r>
      <w:r w:rsidRPr="00B52D99">
        <w:rPr>
          <w:rFonts w:ascii="Georgia" w:hAnsi="Georgia" w:cs="CIDFont+F1"/>
          <w:sz w:val="22"/>
          <w:szCs w:val="22"/>
        </w:rPr>
        <w:t xml:space="preserve"> acteurs</w:t>
      </w:r>
      <w:r w:rsidR="007552CC">
        <w:rPr>
          <w:rFonts w:ascii="Georgia" w:hAnsi="Georgia" w:cs="CIDFont+F1"/>
          <w:sz w:val="22"/>
          <w:szCs w:val="22"/>
        </w:rPr>
        <w:t xml:space="preserve"> (Secteur Privé,</w:t>
      </w:r>
      <w:r w:rsidR="00CC5F25">
        <w:rPr>
          <w:rFonts w:ascii="Georgia" w:hAnsi="Georgia" w:cs="CIDFont+F1"/>
          <w:sz w:val="22"/>
          <w:szCs w:val="22"/>
        </w:rPr>
        <w:t xml:space="preserve"> </w:t>
      </w:r>
      <w:r w:rsidR="007552CC">
        <w:rPr>
          <w:rFonts w:ascii="Georgia" w:hAnsi="Georgia" w:cs="CIDFont+F1"/>
          <w:sz w:val="22"/>
          <w:szCs w:val="22"/>
        </w:rPr>
        <w:t>WWF,</w:t>
      </w:r>
      <w:r w:rsidR="00CC5F25">
        <w:rPr>
          <w:rFonts w:ascii="Georgia" w:hAnsi="Georgia" w:cs="CIDFont+F1"/>
          <w:sz w:val="22"/>
          <w:szCs w:val="22"/>
        </w:rPr>
        <w:t xml:space="preserve"> </w:t>
      </w:r>
      <w:r w:rsidR="007552CC">
        <w:rPr>
          <w:rFonts w:ascii="Georgia" w:hAnsi="Georgia" w:cs="CIDFont+F1"/>
          <w:sz w:val="22"/>
          <w:szCs w:val="22"/>
        </w:rPr>
        <w:t>Communautés, acteurs de la chaine de valeur)</w:t>
      </w:r>
      <w:r w:rsidRPr="00B52D99">
        <w:rPr>
          <w:rFonts w:ascii="Georgia" w:hAnsi="Georgia" w:cs="CIDFont+F1"/>
          <w:sz w:val="22"/>
          <w:szCs w:val="22"/>
        </w:rPr>
        <w:t xml:space="preserve"> (</w:t>
      </w:r>
      <w:r w:rsidR="00FC1B63">
        <w:rPr>
          <w:rFonts w:ascii="Georgia" w:hAnsi="Georgia" w:cs="CIDFont+F1"/>
          <w:sz w:val="22"/>
          <w:szCs w:val="22"/>
        </w:rPr>
        <w:t>2</w:t>
      </w:r>
      <w:r w:rsidR="007552CC">
        <w:rPr>
          <w:rFonts w:ascii="Georgia" w:hAnsi="Georgia" w:cs="CIDFont+F1"/>
          <w:sz w:val="22"/>
          <w:szCs w:val="22"/>
        </w:rPr>
        <w:t>5</w:t>
      </w:r>
      <w:r w:rsidRPr="00B52D99">
        <w:rPr>
          <w:rFonts w:ascii="Georgia" w:hAnsi="Georgia" w:cs="CIDFont+F1"/>
          <w:sz w:val="22"/>
          <w:szCs w:val="22"/>
        </w:rPr>
        <w:t>j) ;</w:t>
      </w:r>
    </w:p>
    <w:p w:rsidR="00B52D99" w:rsidRDefault="00B52D99" w:rsidP="00AA349B">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r>
      <w:r w:rsidR="00FC1B63">
        <w:rPr>
          <w:rFonts w:ascii="Georgia" w:hAnsi="Georgia" w:cs="CIDFont+F1"/>
          <w:sz w:val="22"/>
          <w:szCs w:val="22"/>
        </w:rPr>
        <w:t xml:space="preserve">Evaluation </w:t>
      </w:r>
      <w:r w:rsidR="00381532">
        <w:rPr>
          <w:rFonts w:ascii="Georgia" w:hAnsi="Georgia" w:cs="CIDFont+F1"/>
          <w:sz w:val="22"/>
          <w:szCs w:val="22"/>
        </w:rPr>
        <w:t>des potentiels</w:t>
      </w:r>
      <w:r w:rsidR="00FC1B63">
        <w:rPr>
          <w:rFonts w:ascii="Georgia" w:hAnsi="Georgia" w:cs="CIDFont+F1"/>
          <w:sz w:val="22"/>
          <w:szCs w:val="22"/>
        </w:rPr>
        <w:t xml:space="preserve"> de production durable sur site </w:t>
      </w:r>
      <w:proofErr w:type="spellStart"/>
      <w:r w:rsidR="00FC1B63">
        <w:rPr>
          <w:rFonts w:ascii="Georgia" w:hAnsi="Georgia" w:cs="CIDFont+F1"/>
          <w:sz w:val="22"/>
          <w:szCs w:val="22"/>
        </w:rPr>
        <w:t>raphière</w:t>
      </w:r>
      <w:proofErr w:type="spellEnd"/>
      <w:r w:rsidR="00FC1B63">
        <w:rPr>
          <w:rFonts w:ascii="Georgia" w:hAnsi="Georgia" w:cs="CIDFont+F1"/>
          <w:sz w:val="22"/>
          <w:szCs w:val="22"/>
        </w:rPr>
        <w:t xml:space="preserve"> (6J)</w:t>
      </w:r>
    </w:p>
    <w:p w:rsidR="00FC1B63" w:rsidRPr="009D4069" w:rsidRDefault="00FC1B63" w:rsidP="009D4069">
      <w:pPr>
        <w:pStyle w:val="ListParagraph"/>
        <w:numPr>
          <w:ilvl w:val="0"/>
          <w:numId w:val="9"/>
        </w:numPr>
        <w:autoSpaceDE w:val="0"/>
        <w:autoSpaceDN w:val="0"/>
        <w:adjustRightInd w:val="0"/>
        <w:rPr>
          <w:rFonts w:ascii="Georgia" w:hAnsi="Georgia" w:cs="CIDFont+F1"/>
          <w:sz w:val="22"/>
          <w:szCs w:val="22"/>
          <w:lang w:val="fr-FR"/>
        </w:rPr>
      </w:pPr>
      <w:r w:rsidRPr="009D4069">
        <w:rPr>
          <w:rFonts w:ascii="Georgia" w:hAnsi="Georgia" w:cs="CIDFont+F1"/>
          <w:sz w:val="22"/>
          <w:szCs w:val="22"/>
          <w:lang w:val="fr-FR"/>
        </w:rPr>
        <w:t xml:space="preserve">Evaluation de la faisabilité en </w:t>
      </w:r>
      <w:r w:rsidR="001A0027" w:rsidRPr="009D4069">
        <w:rPr>
          <w:rFonts w:ascii="Georgia" w:hAnsi="Georgia" w:cs="CIDFont+F1"/>
          <w:sz w:val="22"/>
          <w:szCs w:val="22"/>
          <w:lang w:val="fr-FR"/>
        </w:rPr>
        <w:t>m</w:t>
      </w:r>
      <w:r w:rsidRPr="009D4069">
        <w:rPr>
          <w:rFonts w:ascii="Georgia" w:hAnsi="Georgia" w:cs="CIDFont+F1"/>
          <w:sz w:val="22"/>
          <w:szCs w:val="22"/>
          <w:lang w:val="fr-FR"/>
        </w:rPr>
        <w:t>atière de chaine d’approvisionnement  (5J)</w:t>
      </w:r>
    </w:p>
    <w:p w:rsidR="009D4069" w:rsidRDefault="00B52D99" w:rsidP="00B52D99">
      <w:pPr>
        <w:autoSpaceDE w:val="0"/>
        <w:autoSpaceDN w:val="0"/>
        <w:adjustRightInd w:val="0"/>
        <w:rPr>
          <w:rFonts w:ascii="Georgia" w:hAnsi="Georgia" w:cs="CIDFont+F1"/>
          <w:sz w:val="22"/>
          <w:szCs w:val="22"/>
          <w:highlight w:val="yellow"/>
        </w:rPr>
      </w:pPr>
      <w:r w:rsidRPr="00B52D99">
        <w:rPr>
          <w:rFonts w:ascii="Georgia" w:hAnsi="Georgia" w:cs="CIDFont+F1"/>
          <w:sz w:val="22"/>
          <w:szCs w:val="22"/>
        </w:rPr>
        <w:t>•</w:t>
      </w:r>
      <w:r w:rsidRPr="00B52D99">
        <w:rPr>
          <w:rFonts w:ascii="Georgia" w:hAnsi="Georgia" w:cs="CIDFont+F1"/>
          <w:sz w:val="22"/>
          <w:szCs w:val="22"/>
        </w:rPr>
        <w:tab/>
        <w:t>Rédaction des documents et des rapports (y compris l’insertion des feedback</w:t>
      </w:r>
      <w:r w:rsidR="00CC5F25">
        <w:rPr>
          <w:rFonts w:ascii="Georgia" w:hAnsi="Georgia" w:cs="CIDFont+F1"/>
          <w:sz w:val="22"/>
          <w:szCs w:val="22"/>
        </w:rPr>
        <w:t>s</w:t>
      </w:r>
      <w:r w:rsidRPr="00B52D99">
        <w:rPr>
          <w:rFonts w:ascii="Georgia" w:hAnsi="Georgia" w:cs="CIDFont+F1"/>
          <w:sz w:val="22"/>
          <w:szCs w:val="22"/>
        </w:rPr>
        <w:t xml:space="preserve"> venant de WWF</w:t>
      </w:r>
      <w:r w:rsidR="00FC1B63">
        <w:rPr>
          <w:rFonts w:ascii="Georgia" w:hAnsi="Georgia" w:cs="CIDFont+F1"/>
          <w:sz w:val="22"/>
          <w:szCs w:val="22"/>
        </w:rPr>
        <w:t xml:space="preserve"> et le secteur privé</w:t>
      </w:r>
      <w:r w:rsidRPr="00B52D99">
        <w:rPr>
          <w:rFonts w:ascii="Georgia" w:hAnsi="Georgia" w:cs="CIDFont+F1"/>
          <w:sz w:val="22"/>
          <w:szCs w:val="22"/>
        </w:rPr>
        <w:t>) (</w:t>
      </w:r>
      <w:r w:rsidR="001A0027">
        <w:rPr>
          <w:rFonts w:ascii="Georgia" w:hAnsi="Georgia" w:cs="CIDFont+F1"/>
          <w:sz w:val="22"/>
          <w:szCs w:val="22"/>
        </w:rPr>
        <w:t>5</w:t>
      </w:r>
      <w:r w:rsidRPr="00B52D99">
        <w:rPr>
          <w:rFonts w:ascii="Georgia" w:hAnsi="Georgia" w:cs="CIDFont+F1"/>
          <w:sz w:val="22"/>
          <w:szCs w:val="22"/>
        </w:rPr>
        <w:t>j).</w:t>
      </w:r>
    </w:p>
    <w:p w:rsidR="009D4069" w:rsidRDefault="009D4069" w:rsidP="00B52D99">
      <w:pPr>
        <w:autoSpaceDE w:val="0"/>
        <w:autoSpaceDN w:val="0"/>
        <w:adjustRightInd w:val="0"/>
        <w:rPr>
          <w:rFonts w:ascii="Georgia" w:hAnsi="Georgia" w:cs="CIDFont+F1"/>
          <w:sz w:val="22"/>
          <w:szCs w:val="22"/>
          <w:highlight w:val="yellow"/>
        </w:rPr>
      </w:pPr>
    </w:p>
    <w:p w:rsidR="00B52D99" w:rsidRPr="00502FF9" w:rsidRDefault="009D4069" w:rsidP="00B52D99">
      <w:pPr>
        <w:autoSpaceDE w:val="0"/>
        <w:autoSpaceDN w:val="0"/>
        <w:adjustRightInd w:val="0"/>
        <w:rPr>
          <w:rFonts w:ascii="Georgia" w:hAnsi="Georgia" w:cs="CIDFont+F1"/>
          <w:b/>
          <w:sz w:val="22"/>
          <w:szCs w:val="22"/>
        </w:rPr>
      </w:pPr>
      <w:r>
        <w:rPr>
          <w:rFonts w:ascii="Georgia" w:hAnsi="Georgia" w:cs="CIDFont+F1"/>
          <w:sz w:val="22"/>
          <w:szCs w:val="22"/>
          <w:highlight w:val="yellow"/>
        </w:rPr>
        <w:lastRenderedPageBreak/>
        <w:t xml:space="preserve"> </w:t>
      </w:r>
      <w:r w:rsidR="00B52D99" w:rsidRPr="00502FF9">
        <w:rPr>
          <w:rFonts w:ascii="Georgia" w:hAnsi="Georgia" w:cs="CIDFont+F1"/>
          <w:b/>
          <w:sz w:val="22"/>
          <w:szCs w:val="22"/>
        </w:rPr>
        <w:t>5.</w:t>
      </w:r>
      <w:r w:rsidR="00B52D99" w:rsidRPr="00502FF9">
        <w:rPr>
          <w:rFonts w:ascii="Georgia" w:hAnsi="Georgia" w:cs="CIDFont+F1"/>
          <w:b/>
          <w:sz w:val="22"/>
          <w:szCs w:val="22"/>
        </w:rPr>
        <w:tab/>
        <w:t>Produits livrables</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Le Consultant présentera au Superviseur Technique les livrables suivants:</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a) Un document présentant la méthodologie affinée avec le planning détaillé de la mise en œuvre du mandat ;</w:t>
      </w:r>
      <w:r w:rsidRPr="00B52D99">
        <w:rPr>
          <w:rFonts w:ascii="Georgia" w:hAnsi="Georgia" w:cs="CIDFont+F1"/>
          <w:sz w:val="22"/>
          <w:szCs w:val="22"/>
        </w:rPr>
        <w:tab/>
        <w:t>5 jours après</w:t>
      </w:r>
      <w:r w:rsidR="00E171BE">
        <w:rPr>
          <w:rFonts w:ascii="Georgia" w:hAnsi="Georgia" w:cs="CIDFont+F1"/>
          <w:sz w:val="22"/>
          <w:szCs w:val="22"/>
        </w:rPr>
        <w:t xml:space="preserve"> le</w:t>
      </w:r>
      <w:r w:rsidRPr="00B52D99">
        <w:rPr>
          <w:rFonts w:ascii="Georgia" w:hAnsi="Georgia" w:cs="CIDFont+F1"/>
          <w:sz w:val="22"/>
          <w:szCs w:val="22"/>
        </w:rPr>
        <w:t xml:space="preserve"> début du contrat</w:t>
      </w:r>
      <w:r w:rsidR="00E171BE">
        <w:rPr>
          <w:rFonts w:ascii="Georgia" w:hAnsi="Georgia" w:cs="CIDFont+F1"/>
          <w:sz w:val="22"/>
          <w:szCs w:val="22"/>
        </w:rPr>
        <w:t>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b) Les outils et référentiels nécessaires à  la mise en œuvre du mandat, entre autres les outils de collecte d’information, les outils d’analyse avec la liste et les définitions des critères et des domaines d’analyse des acteurs à utiliser ;</w:t>
      </w:r>
      <w:r w:rsidRPr="00B52D99">
        <w:rPr>
          <w:rFonts w:ascii="Georgia" w:hAnsi="Georgia" w:cs="CIDFont+F1"/>
          <w:sz w:val="22"/>
          <w:szCs w:val="22"/>
        </w:rPr>
        <w:tab/>
        <w:t xml:space="preserve">10 jours après </w:t>
      </w:r>
      <w:r w:rsidR="00E171BE">
        <w:rPr>
          <w:rFonts w:ascii="Georgia" w:hAnsi="Georgia" w:cs="CIDFont+F1"/>
          <w:sz w:val="22"/>
          <w:szCs w:val="22"/>
        </w:rPr>
        <w:t xml:space="preserve">le </w:t>
      </w:r>
      <w:r w:rsidRPr="00B52D99">
        <w:rPr>
          <w:rFonts w:ascii="Georgia" w:hAnsi="Georgia" w:cs="CIDFont+F1"/>
          <w:sz w:val="22"/>
          <w:szCs w:val="22"/>
        </w:rPr>
        <w:t>début du contrat</w:t>
      </w:r>
      <w:r w:rsidR="00E171BE">
        <w:rPr>
          <w:rFonts w:ascii="Georgia" w:hAnsi="Georgia" w:cs="CIDFont+F1"/>
          <w:sz w:val="22"/>
          <w:szCs w:val="22"/>
        </w:rPr>
        <w:t>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c) Le </w:t>
      </w:r>
      <w:proofErr w:type="spellStart"/>
      <w:r w:rsidRPr="00B52D99">
        <w:rPr>
          <w:rFonts w:ascii="Georgia" w:hAnsi="Georgia" w:cs="CIDFont+F1"/>
          <w:sz w:val="22"/>
          <w:szCs w:val="22"/>
        </w:rPr>
        <w:t>draft</w:t>
      </w:r>
      <w:proofErr w:type="spellEnd"/>
      <w:r w:rsidRPr="00B52D99">
        <w:rPr>
          <w:rFonts w:ascii="Georgia" w:hAnsi="Georgia" w:cs="CIDFont+F1"/>
          <w:sz w:val="22"/>
          <w:szCs w:val="22"/>
        </w:rPr>
        <w:t xml:space="preserve"> du rapport de l’analyse des acteurs, présentant d’une manière explicite les résultats des états des lieux, du diagnostic et des analyses menés auprès des organisations locales (pour feedback) ;</w:t>
      </w:r>
      <w:r w:rsidR="008524D3">
        <w:rPr>
          <w:rFonts w:ascii="Georgia" w:hAnsi="Georgia" w:cs="CIDFont+F1"/>
          <w:sz w:val="22"/>
          <w:szCs w:val="22"/>
        </w:rPr>
        <w:t xml:space="preserve"> </w:t>
      </w:r>
      <w:r w:rsidRPr="00B52D99">
        <w:rPr>
          <w:rFonts w:ascii="Georgia" w:hAnsi="Georgia" w:cs="CIDFont+F1"/>
          <w:sz w:val="22"/>
          <w:szCs w:val="22"/>
        </w:rPr>
        <w:t>20 jours après</w:t>
      </w:r>
      <w:r w:rsidR="00E171BE">
        <w:rPr>
          <w:rFonts w:ascii="Georgia" w:hAnsi="Georgia" w:cs="CIDFont+F1"/>
          <w:sz w:val="22"/>
          <w:szCs w:val="22"/>
        </w:rPr>
        <w:t xml:space="preserve"> le</w:t>
      </w:r>
      <w:r w:rsidRPr="00B52D99">
        <w:rPr>
          <w:rFonts w:ascii="Georgia" w:hAnsi="Georgia" w:cs="CIDFont+F1"/>
          <w:sz w:val="22"/>
          <w:szCs w:val="22"/>
        </w:rPr>
        <w:t xml:space="preserve"> début du contrat</w:t>
      </w:r>
      <w:r w:rsidR="00E171BE">
        <w:rPr>
          <w:rFonts w:ascii="Georgia" w:hAnsi="Georgia" w:cs="CIDFont+F1"/>
          <w:sz w:val="22"/>
          <w:szCs w:val="22"/>
        </w:rPr>
        <w:t>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d) Le </w:t>
      </w:r>
      <w:proofErr w:type="spellStart"/>
      <w:r w:rsidRPr="00B52D99">
        <w:rPr>
          <w:rFonts w:ascii="Georgia" w:hAnsi="Georgia" w:cs="CIDFont+F1"/>
          <w:sz w:val="22"/>
          <w:szCs w:val="22"/>
        </w:rPr>
        <w:t>draft</w:t>
      </w:r>
      <w:proofErr w:type="spellEnd"/>
      <w:r w:rsidRPr="00B52D99">
        <w:rPr>
          <w:rFonts w:ascii="Georgia" w:hAnsi="Georgia" w:cs="CIDFont+F1"/>
          <w:sz w:val="22"/>
          <w:szCs w:val="22"/>
        </w:rPr>
        <w:t xml:space="preserve"> du document de stratégies de mise en place, de structuration et de dynamisation (pour feedback);</w:t>
      </w:r>
      <w:r w:rsidRPr="00B52D99">
        <w:rPr>
          <w:rFonts w:ascii="Georgia" w:hAnsi="Georgia" w:cs="CIDFont+F1"/>
          <w:sz w:val="22"/>
          <w:szCs w:val="22"/>
        </w:rPr>
        <w:tab/>
        <w:t xml:space="preserve">20 jours après </w:t>
      </w:r>
      <w:r w:rsidR="00E171BE">
        <w:rPr>
          <w:rFonts w:ascii="Georgia" w:hAnsi="Georgia" w:cs="CIDFont+F1"/>
          <w:sz w:val="22"/>
          <w:szCs w:val="22"/>
        </w:rPr>
        <w:t xml:space="preserve">le </w:t>
      </w:r>
      <w:r w:rsidRPr="00B52D99">
        <w:rPr>
          <w:rFonts w:ascii="Georgia" w:hAnsi="Georgia" w:cs="CIDFont+F1"/>
          <w:sz w:val="22"/>
          <w:szCs w:val="22"/>
        </w:rPr>
        <w:t>début du contrat</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e)  Le rapport de l’analyse des acteurs et   le document de stratégies de mise en place, de structuration </w:t>
      </w:r>
      <w:r w:rsidR="00C9687D">
        <w:rPr>
          <w:rFonts w:ascii="Georgia" w:hAnsi="Georgia" w:cs="CIDFont+F1"/>
          <w:sz w:val="22"/>
          <w:szCs w:val="22"/>
        </w:rPr>
        <w:t xml:space="preserve"> </w:t>
      </w:r>
      <w:r w:rsidRPr="00B52D99">
        <w:rPr>
          <w:rFonts w:ascii="Georgia" w:hAnsi="Georgia" w:cs="CIDFont+F1"/>
          <w:sz w:val="22"/>
          <w:szCs w:val="22"/>
        </w:rPr>
        <w:t xml:space="preserve"> finalisés ;</w:t>
      </w:r>
      <w:r w:rsidRPr="00B52D99">
        <w:rPr>
          <w:rFonts w:ascii="Georgia" w:hAnsi="Georgia" w:cs="CIDFont+F1"/>
          <w:sz w:val="22"/>
          <w:szCs w:val="22"/>
        </w:rPr>
        <w:tab/>
      </w:r>
      <w:r w:rsidR="009D4069">
        <w:rPr>
          <w:rFonts w:ascii="Georgia" w:hAnsi="Georgia" w:cs="CIDFont+F1"/>
          <w:sz w:val="22"/>
          <w:szCs w:val="22"/>
        </w:rPr>
        <w:t>75</w:t>
      </w:r>
      <w:r w:rsidRPr="00B52D99">
        <w:rPr>
          <w:rFonts w:ascii="Georgia" w:hAnsi="Georgia" w:cs="CIDFont+F1"/>
          <w:sz w:val="22"/>
          <w:szCs w:val="22"/>
        </w:rPr>
        <w:t xml:space="preserve"> jours après </w:t>
      </w:r>
      <w:r w:rsidR="00E171BE">
        <w:rPr>
          <w:rFonts w:ascii="Georgia" w:hAnsi="Georgia" w:cs="CIDFont+F1"/>
          <w:sz w:val="22"/>
          <w:szCs w:val="22"/>
        </w:rPr>
        <w:t xml:space="preserve">le </w:t>
      </w:r>
      <w:r w:rsidRPr="00B52D99">
        <w:rPr>
          <w:rFonts w:ascii="Georgia" w:hAnsi="Georgia" w:cs="CIDFont+F1"/>
          <w:sz w:val="22"/>
          <w:szCs w:val="22"/>
        </w:rPr>
        <w:t>début du contrat</w:t>
      </w:r>
    </w:p>
    <w:p w:rsidR="00EE4C83" w:rsidRDefault="00EE4C83" w:rsidP="00B52D99">
      <w:pPr>
        <w:autoSpaceDE w:val="0"/>
        <w:autoSpaceDN w:val="0"/>
        <w:adjustRightInd w:val="0"/>
        <w:rPr>
          <w:rFonts w:ascii="Georgia" w:hAnsi="Georgia" w:cs="CIDFont+F1"/>
          <w:sz w:val="22"/>
          <w:szCs w:val="22"/>
        </w:rPr>
      </w:pPr>
    </w:p>
    <w:p w:rsidR="00B52D99" w:rsidRPr="00B52D99" w:rsidRDefault="00E171BE" w:rsidP="00B52D99">
      <w:pPr>
        <w:autoSpaceDE w:val="0"/>
        <w:autoSpaceDN w:val="0"/>
        <w:adjustRightInd w:val="0"/>
        <w:rPr>
          <w:rFonts w:ascii="Georgia" w:hAnsi="Georgia" w:cs="CIDFont+F1"/>
          <w:sz w:val="22"/>
          <w:szCs w:val="22"/>
        </w:rPr>
      </w:pPr>
      <w:r>
        <w:rPr>
          <w:rFonts w:ascii="Georgia" w:hAnsi="Georgia" w:cs="CIDFont+F1"/>
          <w:sz w:val="22"/>
          <w:szCs w:val="22"/>
        </w:rPr>
        <w:t>Le d</w:t>
      </w:r>
      <w:r w:rsidR="00B52D99" w:rsidRPr="00B52D99">
        <w:rPr>
          <w:rFonts w:ascii="Georgia" w:hAnsi="Georgia" w:cs="CIDFont+F1"/>
          <w:sz w:val="22"/>
          <w:szCs w:val="22"/>
        </w:rPr>
        <w:t xml:space="preserve">élai de validation </w:t>
      </w:r>
      <w:r>
        <w:rPr>
          <w:rFonts w:ascii="Georgia" w:hAnsi="Georgia" w:cs="CIDFont+F1"/>
          <w:sz w:val="22"/>
          <w:szCs w:val="22"/>
        </w:rPr>
        <w:t xml:space="preserve">du rapport </w:t>
      </w:r>
      <w:r w:rsidR="00B52D99" w:rsidRPr="00B52D99">
        <w:rPr>
          <w:rFonts w:ascii="Georgia" w:hAnsi="Georgia" w:cs="CIDFont+F1"/>
          <w:sz w:val="22"/>
          <w:szCs w:val="22"/>
        </w:rPr>
        <w:t>par le superviseur technique</w:t>
      </w:r>
      <w:r>
        <w:rPr>
          <w:rFonts w:ascii="Georgia" w:hAnsi="Georgia" w:cs="CIDFont+F1"/>
          <w:sz w:val="22"/>
          <w:szCs w:val="22"/>
        </w:rPr>
        <w:t xml:space="preserve"> est de</w:t>
      </w:r>
      <w:r w:rsidR="00B52D99" w:rsidRPr="00B52D99">
        <w:rPr>
          <w:rFonts w:ascii="Georgia" w:hAnsi="Georgia" w:cs="CIDFont+F1"/>
          <w:sz w:val="22"/>
          <w:szCs w:val="22"/>
        </w:rPr>
        <w:t xml:space="preserve"> 05 jours au maximum.</w:t>
      </w:r>
    </w:p>
    <w:p w:rsid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Pénalité de retard : 1‰  par jour de retard du montant total des honoraires </w:t>
      </w:r>
      <w:proofErr w:type="spellStart"/>
      <w:r w:rsidRPr="00B52D99">
        <w:rPr>
          <w:rFonts w:ascii="Georgia" w:hAnsi="Georgia" w:cs="CIDFont+F1"/>
          <w:sz w:val="22"/>
          <w:szCs w:val="22"/>
        </w:rPr>
        <w:t>dûs</w:t>
      </w:r>
      <w:proofErr w:type="spellEnd"/>
      <w:r w:rsidRPr="00B52D99">
        <w:rPr>
          <w:rFonts w:ascii="Georgia" w:hAnsi="Georgia" w:cs="CIDFont+F1"/>
          <w:sz w:val="22"/>
          <w:szCs w:val="22"/>
        </w:rPr>
        <w:t>.</w:t>
      </w:r>
    </w:p>
    <w:p w:rsidR="00EE4C83" w:rsidRPr="00B52D99" w:rsidRDefault="00EE4C83"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6.</w:t>
      </w:r>
      <w:r w:rsidRPr="00502FF9">
        <w:rPr>
          <w:rFonts w:ascii="Georgia" w:hAnsi="Georgia" w:cs="CIDFont+F1"/>
          <w:b/>
          <w:sz w:val="22"/>
          <w:szCs w:val="22"/>
        </w:rPr>
        <w:tab/>
        <w:t>Organisation</w:t>
      </w:r>
    </w:p>
    <w:p w:rsidR="00B52D99" w:rsidRPr="00B52D99" w:rsidRDefault="00B52D99" w:rsidP="00B52D99">
      <w:pPr>
        <w:autoSpaceDE w:val="0"/>
        <w:autoSpaceDN w:val="0"/>
        <w:adjustRightInd w:val="0"/>
        <w:rPr>
          <w:rFonts w:ascii="Georgia" w:hAnsi="Georgia" w:cs="CIDFont+F1"/>
          <w:sz w:val="22"/>
          <w:szCs w:val="22"/>
        </w:rPr>
      </w:pPr>
    </w:p>
    <w:p w:rsidR="008F3B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La prestation sera menée à </w:t>
      </w:r>
      <w:proofErr w:type="spellStart"/>
      <w:r w:rsidRPr="00B52D99">
        <w:rPr>
          <w:rFonts w:ascii="Georgia" w:hAnsi="Georgia" w:cs="CIDFont+F1"/>
          <w:sz w:val="22"/>
          <w:szCs w:val="22"/>
        </w:rPr>
        <w:t>Ambilobe</w:t>
      </w:r>
      <w:proofErr w:type="spellEnd"/>
      <w:r w:rsidRPr="00B52D99">
        <w:rPr>
          <w:rFonts w:ascii="Georgia" w:hAnsi="Georgia" w:cs="CIDFont+F1"/>
          <w:sz w:val="22"/>
          <w:szCs w:val="22"/>
        </w:rPr>
        <w:t>, au niveau des villages d’intervention dans la Baie d’</w:t>
      </w:r>
      <w:proofErr w:type="spellStart"/>
      <w:r w:rsidRPr="00B52D99">
        <w:rPr>
          <w:rFonts w:ascii="Georgia" w:hAnsi="Georgia" w:cs="CIDFont+F1"/>
          <w:sz w:val="22"/>
          <w:szCs w:val="22"/>
        </w:rPr>
        <w:t>Ambaro</w:t>
      </w:r>
      <w:proofErr w:type="spellEnd"/>
      <w:r w:rsidRPr="00B52D99">
        <w:rPr>
          <w:rFonts w:ascii="Georgia" w:hAnsi="Georgia" w:cs="CIDFont+F1"/>
          <w:sz w:val="22"/>
          <w:szCs w:val="22"/>
        </w:rPr>
        <w:t xml:space="preserve"> - District d’</w:t>
      </w:r>
      <w:proofErr w:type="spellStart"/>
      <w:r w:rsidRPr="00B52D99">
        <w:rPr>
          <w:rFonts w:ascii="Georgia" w:hAnsi="Georgia" w:cs="CIDFont+F1"/>
          <w:sz w:val="22"/>
          <w:szCs w:val="22"/>
        </w:rPr>
        <w:t>Ambilobe</w:t>
      </w:r>
      <w:proofErr w:type="spellEnd"/>
      <w:r w:rsidR="008F3B99">
        <w:rPr>
          <w:rFonts w:ascii="Georgia" w:hAnsi="Georgia" w:cs="CIDFont+F1"/>
          <w:sz w:val="22"/>
          <w:szCs w:val="22"/>
        </w:rPr>
        <w:t xml:space="preserve"> s</w:t>
      </w:r>
      <w:r w:rsidR="008F3B99" w:rsidRPr="00B52D99">
        <w:rPr>
          <w:rFonts w:ascii="Georgia" w:hAnsi="Georgia" w:cs="CIDFont+F1"/>
          <w:sz w:val="22"/>
          <w:szCs w:val="22"/>
        </w:rPr>
        <w:t xml:space="preserve">ous la supervision du </w:t>
      </w:r>
      <w:proofErr w:type="spellStart"/>
      <w:r w:rsidR="008F3B99">
        <w:rPr>
          <w:rFonts w:ascii="Georgia" w:hAnsi="Georgia" w:cs="CIDFont+F1"/>
          <w:sz w:val="22"/>
          <w:szCs w:val="22"/>
        </w:rPr>
        <w:t>Private</w:t>
      </w:r>
      <w:proofErr w:type="spellEnd"/>
      <w:r w:rsidR="008F3B99">
        <w:rPr>
          <w:rFonts w:ascii="Georgia" w:hAnsi="Georgia" w:cs="CIDFont+F1"/>
          <w:sz w:val="22"/>
          <w:szCs w:val="22"/>
        </w:rPr>
        <w:t xml:space="preserve">  </w:t>
      </w:r>
      <w:proofErr w:type="spellStart"/>
      <w:r w:rsidR="008F3B99">
        <w:rPr>
          <w:rFonts w:ascii="Georgia" w:hAnsi="Georgia" w:cs="CIDFont+F1"/>
          <w:sz w:val="22"/>
          <w:szCs w:val="22"/>
        </w:rPr>
        <w:t>Sector</w:t>
      </w:r>
      <w:proofErr w:type="spellEnd"/>
      <w:r w:rsidR="008F3B99">
        <w:rPr>
          <w:rFonts w:ascii="Georgia" w:hAnsi="Georgia" w:cs="CIDFont+F1"/>
          <w:sz w:val="22"/>
          <w:szCs w:val="22"/>
        </w:rPr>
        <w:t xml:space="preserve"> Engagement </w:t>
      </w:r>
      <w:proofErr w:type="spellStart"/>
      <w:r w:rsidR="008F3B99">
        <w:rPr>
          <w:rFonts w:ascii="Georgia" w:hAnsi="Georgia" w:cs="CIDFont+F1"/>
          <w:sz w:val="22"/>
          <w:szCs w:val="22"/>
        </w:rPr>
        <w:t>Officer</w:t>
      </w:r>
      <w:proofErr w:type="spellEnd"/>
      <w:r w:rsidR="00912917">
        <w:rPr>
          <w:rFonts w:ascii="Georgia" w:hAnsi="Georgia" w:cs="CIDFont+F1"/>
          <w:sz w:val="22"/>
          <w:szCs w:val="22"/>
        </w:rPr>
        <w:t xml:space="preserve"> et le Responsable Technique </w:t>
      </w:r>
      <w:r w:rsidR="00A538F0">
        <w:rPr>
          <w:rFonts w:ascii="Georgia" w:hAnsi="Georgia" w:cs="CIDFont+F1"/>
          <w:sz w:val="22"/>
          <w:szCs w:val="22"/>
        </w:rPr>
        <w:t xml:space="preserve">DIANA. </w:t>
      </w:r>
      <w:r w:rsidR="008F3B99" w:rsidRPr="00B52D99">
        <w:rPr>
          <w:rFonts w:ascii="Georgia" w:hAnsi="Georgia" w:cs="CIDFont+F1"/>
          <w:sz w:val="22"/>
          <w:szCs w:val="22"/>
        </w:rPr>
        <w:t>Le superviseur sera chargé de valider les produits livrables</w:t>
      </w:r>
      <w:r w:rsidR="00912917">
        <w:rPr>
          <w:rFonts w:ascii="Georgia" w:hAnsi="Georgia" w:cs="CIDFont+F1"/>
          <w:sz w:val="22"/>
          <w:szCs w:val="22"/>
        </w:rPr>
        <w:t>.</w:t>
      </w:r>
    </w:p>
    <w:p w:rsidR="00B52D99" w:rsidRPr="00B52D99" w:rsidRDefault="00B52D99" w:rsidP="00B52D99">
      <w:pPr>
        <w:autoSpaceDE w:val="0"/>
        <w:autoSpaceDN w:val="0"/>
        <w:adjustRightInd w:val="0"/>
        <w:rPr>
          <w:rFonts w:ascii="Georgia" w:hAnsi="Georgia" w:cs="CIDFont+F1"/>
          <w:sz w:val="22"/>
          <w:szCs w:val="22"/>
        </w:rPr>
      </w:pPr>
    </w:p>
    <w:p w:rsidR="00B52D99" w:rsidRPr="00502FF9" w:rsidRDefault="00B52D99" w:rsidP="00B52D99">
      <w:pPr>
        <w:autoSpaceDE w:val="0"/>
        <w:autoSpaceDN w:val="0"/>
        <w:adjustRightInd w:val="0"/>
        <w:rPr>
          <w:rFonts w:ascii="Georgia" w:hAnsi="Georgia" w:cs="CIDFont+F1"/>
          <w:b/>
          <w:sz w:val="22"/>
          <w:szCs w:val="22"/>
        </w:rPr>
      </w:pPr>
      <w:r w:rsidRPr="00B52D99">
        <w:rPr>
          <w:rFonts w:ascii="Georgia" w:hAnsi="Georgia" w:cs="CIDFont+F1"/>
          <w:sz w:val="22"/>
          <w:szCs w:val="22"/>
        </w:rPr>
        <w:t>7.</w:t>
      </w:r>
      <w:r w:rsidRPr="00B52D99">
        <w:rPr>
          <w:rFonts w:ascii="Georgia" w:hAnsi="Georgia" w:cs="CIDFont+F1"/>
          <w:sz w:val="22"/>
          <w:szCs w:val="22"/>
        </w:rPr>
        <w:tab/>
      </w:r>
      <w:r w:rsidRPr="00502FF9">
        <w:rPr>
          <w:rFonts w:ascii="Georgia" w:hAnsi="Georgia" w:cs="CIDFont+F1"/>
          <w:b/>
          <w:sz w:val="22"/>
          <w:szCs w:val="22"/>
        </w:rPr>
        <w:t>Profil et qualités requis</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La prestation devrait être menée par un consultant individuel disposant les compétences requises </w:t>
      </w:r>
      <w:r w:rsidR="00804DAB">
        <w:rPr>
          <w:rFonts w:ascii="Georgia" w:hAnsi="Georgia" w:cs="CIDFont+F1"/>
          <w:sz w:val="22"/>
          <w:szCs w:val="22"/>
        </w:rPr>
        <w:t>ci-</w:t>
      </w:r>
      <w:r w:rsidR="008F3B99">
        <w:rPr>
          <w:rFonts w:ascii="Georgia" w:hAnsi="Georgia" w:cs="CIDFont+F1"/>
          <w:sz w:val="22"/>
          <w:szCs w:val="22"/>
        </w:rPr>
        <w:t>après :</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 xml:space="preserve">Titulaires de diplômes universitaires (Bacc+4) en sciences sociales, sciences </w:t>
      </w:r>
      <w:r w:rsidR="00C9687D">
        <w:rPr>
          <w:rFonts w:ascii="Georgia" w:hAnsi="Georgia" w:cs="CIDFont+F1"/>
          <w:sz w:val="22"/>
          <w:szCs w:val="22"/>
        </w:rPr>
        <w:t>économique</w:t>
      </w:r>
      <w:r w:rsidR="00D17F01">
        <w:rPr>
          <w:rFonts w:ascii="Georgia" w:hAnsi="Georgia" w:cs="CIDFont+F1"/>
          <w:sz w:val="22"/>
          <w:szCs w:val="22"/>
        </w:rPr>
        <w:t>s</w:t>
      </w:r>
      <w:r w:rsidRPr="00B52D99">
        <w:rPr>
          <w:rFonts w:ascii="Georgia" w:hAnsi="Georgia" w:cs="CIDFont+F1"/>
          <w:sz w:val="22"/>
          <w:szCs w:val="22"/>
        </w:rPr>
        <w:t>, ou autre domaine assimilé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Bonne connaissance de l’enjeu et du contexte environnemental ainsi que les rôles des organisations de la société civile environnementale à Madagascar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Expériences solides en diagnostic participatif, en analyse institutionnelle, politique et socio-économique autour du secteur de la gestion des ressources naturelles, de la pêche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r>
      <w:r w:rsidR="00C9687D">
        <w:rPr>
          <w:rFonts w:ascii="Georgia" w:hAnsi="Georgia" w:cs="CIDFont+F1"/>
          <w:sz w:val="22"/>
          <w:szCs w:val="22"/>
        </w:rPr>
        <w:t xml:space="preserve"> </w:t>
      </w:r>
      <w:r w:rsidRPr="00B52D99">
        <w:rPr>
          <w:rFonts w:ascii="Georgia" w:hAnsi="Georgia" w:cs="CIDFont+F1"/>
          <w:sz w:val="22"/>
          <w:szCs w:val="22"/>
        </w:rPr>
        <w:tab/>
        <w:t>Expériences prouvées dans la structuration, la dynamisation et le renforcement de capacités des réseaux/plateforme autour d’un projet environnemental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Bonne capacité d’animation, de facilitation, de rédaction et de communication en français et en malagasy;</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Aptitude aux déplacements sur sites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Bonne connaissance de la zone d’intervention,</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Ayant déjà mené une prestation similaire.</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8.</w:t>
      </w:r>
      <w:r w:rsidRPr="00B52D99">
        <w:rPr>
          <w:rFonts w:ascii="Georgia" w:hAnsi="Georgia" w:cs="CIDFont+F1"/>
          <w:sz w:val="22"/>
          <w:szCs w:val="22"/>
        </w:rPr>
        <w:tab/>
      </w:r>
      <w:r w:rsidRPr="00502FF9">
        <w:rPr>
          <w:rFonts w:ascii="Georgia" w:hAnsi="Georgia" w:cs="CIDFont+F1"/>
          <w:b/>
          <w:sz w:val="22"/>
          <w:szCs w:val="22"/>
        </w:rPr>
        <w:t>Conditions d’exécution</w:t>
      </w:r>
    </w:p>
    <w:p w:rsidR="00B52D99" w:rsidRPr="00B52D99" w:rsidRDefault="00B52D99" w:rsidP="00B52D99">
      <w:pPr>
        <w:autoSpaceDE w:val="0"/>
        <w:autoSpaceDN w:val="0"/>
        <w:adjustRightInd w:val="0"/>
        <w:rPr>
          <w:rFonts w:ascii="Georgia" w:hAnsi="Georgia" w:cs="CIDFont+F1"/>
          <w:sz w:val="22"/>
          <w:szCs w:val="22"/>
        </w:rPr>
      </w:pPr>
    </w:p>
    <w:p w:rsidR="008F3B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La prestation fera l’objet d’un contrat où seront annexés les présents TDR et l’offre validée. </w:t>
      </w:r>
    </w:p>
    <w:p w:rsid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En sa qualité de travailleur indépendant, le consultant est seul responsable du paiement de toute taxe ou de tout impôt qui pourrait lui être réclamé dans le cadre du </w:t>
      </w:r>
      <w:r w:rsidRPr="00B52D99">
        <w:rPr>
          <w:rFonts w:ascii="Georgia" w:hAnsi="Georgia" w:cs="CIDFont+F1"/>
          <w:sz w:val="22"/>
          <w:szCs w:val="22"/>
        </w:rPr>
        <w:lastRenderedPageBreak/>
        <w:t>présent contrat, à condition qu’il soit en règle et à jour vis-à-vis des autorités administrative et fiscale sur présentation des pièces justificatives ; à défaut, et conformément aux dispositions de la loi de finances en vigueur, le WWF est dans l’obligation de retenir à la source, sur le montant de ses prestations ou honoraires/factures, le pourcentage légal à reverser au fisc.</w:t>
      </w:r>
    </w:p>
    <w:p w:rsidR="008F3B99" w:rsidRPr="00B52D99" w:rsidRDefault="008F3B99" w:rsidP="00B52D99">
      <w:pPr>
        <w:autoSpaceDE w:val="0"/>
        <w:autoSpaceDN w:val="0"/>
        <w:adjustRightInd w:val="0"/>
        <w:rPr>
          <w:rFonts w:ascii="Georgia" w:hAnsi="Georgia" w:cs="CIDFont+F1"/>
          <w:sz w:val="22"/>
          <w:szCs w:val="22"/>
        </w:rPr>
      </w:pPr>
    </w:p>
    <w:p w:rsid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Le consultant est tenu aux procédures de gestion du WWF dans le cadre de la réalisation des prestations, objet de cette offre de consultance.</w:t>
      </w:r>
    </w:p>
    <w:p w:rsidR="00EE4C83" w:rsidRPr="00B52D99" w:rsidRDefault="00EE4C83" w:rsidP="00B52D99">
      <w:pPr>
        <w:autoSpaceDE w:val="0"/>
        <w:autoSpaceDN w:val="0"/>
        <w:adjustRightInd w:val="0"/>
        <w:rPr>
          <w:rFonts w:ascii="Georgia" w:hAnsi="Georgia" w:cs="CIDFont+F1"/>
          <w:sz w:val="22"/>
          <w:szCs w:val="22"/>
        </w:rPr>
      </w:pPr>
    </w:p>
    <w:p w:rsidR="00B52D99" w:rsidRPr="00C5740C" w:rsidRDefault="00B52D99" w:rsidP="00B52D99">
      <w:pPr>
        <w:autoSpaceDE w:val="0"/>
        <w:autoSpaceDN w:val="0"/>
        <w:adjustRightInd w:val="0"/>
        <w:rPr>
          <w:rFonts w:ascii="Georgia" w:hAnsi="Georgia" w:cs="CIDFont+F1"/>
          <w:b/>
          <w:sz w:val="22"/>
          <w:szCs w:val="22"/>
        </w:rPr>
      </w:pPr>
      <w:r w:rsidRPr="00C5740C">
        <w:rPr>
          <w:rFonts w:ascii="Georgia" w:hAnsi="Georgia" w:cs="CIDFont+F1"/>
          <w:b/>
          <w:sz w:val="22"/>
          <w:szCs w:val="22"/>
        </w:rPr>
        <w:t>9.</w:t>
      </w:r>
      <w:r w:rsidRPr="00C5740C">
        <w:rPr>
          <w:rFonts w:ascii="Georgia" w:hAnsi="Georgia" w:cs="CIDFont+F1"/>
          <w:b/>
          <w:sz w:val="22"/>
          <w:szCs w:val="22"/>
        </w:rPr>
        <w:tab/>
      </w:r>
      <w:r w:rsidRPr="008524D3">
        <w:rPr>
          <w:rFonts w:ascii="Georgia" w:hAnsi="Georgia" w:cs="CIDFont+F1"/>
          <w:b/>
          <w:sz w:val="22"/>
          <w:szCs w:val="22"/>
        </w:rPr>
        <w:t>Modalités de paiement</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Le paiement</w:t>
      </w:r>
      <w:r w:rsidR="008524D3">
        <w:rPr>
          <w:rFonts w:ascii="Georgia" w:hAnsi="Georgia" w:cs="CIDFont+F1"/>
          <w:sz w:val="22"/>
          <w:szCs w:val="22"/>
        </w:rPr>
        <w:t xml:space="preserve"> des honoraires </w:t>
      </w:r>
      <w:r w:rsidRPr="00B52D99">
        <w:rPr>
          <w:rFonts w:ascii="Georgia" w:hAnsi="Georgia" w:cs="CIDFont+F1"/>
          <w:sz w:val="22"/>
          <w:szCs w:val="22"/>
        </w:rPr>
        <w:t xml:space="preserve"> se fera comme suit :</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r>
      <w:r w:rsidR="00D17F01">
        <w:rPr>
          <w:rFonts w:ascii="Georgia" w:hAnsi="Georgia" w:cs="CIDFont+F1"/>
          <w:sz w:val="22"/>
          <w:szCs w:val="22"/>
        </w:rPr>
        <w:t>6</w:t>
      </w:r>
      <w:r w:rsidR="00D17F01" w:rsidRPr="00B52D99">
        <w:rPr>
          <w:rFonts w:ascii="Georgia" w:hAnsi="Georgia" w:cs="CIDFont+F1"/>
          <w:sz w:val="22"/>
          <w:szCs w:val="22"/>
        </w:rPr>
        <w:t>0</w:t>
      </w:r>
      <w:r w:rsidRPr="00B52D99">
        <w:rPr>
          <w:rFonts w:ascii="Georgia" w:hAnsi="Georgia" w:cs="CIDFont+F1"/>
          <w:sz w:val="22"/>
          <w:szCs w:val="22"/>
        </w:rPr>
        <w:t>% des honoraires après remise et approbation par WWF des livrables a-b-c- d)</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r>
      <w:r w:rsidR="00D17F01">
        <w:rPr>
          <w:rFonts w:ascii="Georgia" w:hAnsi="Georgia" w:cs="CIDFont+F1"/>
          <w:sz w:val="22"/>
          <w:szCs w:val="22"/>
        </w:rPr>
        <w:t>4</w:t>
      </w:r>
      <w:r w:rsidR="00D17F01" w:rsidRPr="00B52D99">
        <w:rPr>
          <w:rFonts w:ascii="Georgia" w:hAnsi="Georgia" w:cs="CIDFont+F1"/>
          <w:sz w:val="22"/>
          <w:szCs w:val="22"/>
        </w:rPr>
        <w:t>0</w:t>
      </w:r>
      <w:r w:rsidRPr="00B52D99">
        <w:rPr>
          <w:rFonts w:ascii="Georgia" w:hAnsi="Georgia" w:cs="CIDFont+F1"/>
          <w:sz w:val="22"/>
          <w:szCs w:val="22"/>
        </w:rPr>
        <w:t xml:space="preserve">% des honoraires après remise et approbation par WWF des livrables </w:t>
      </w:r>
      <w:r w:rsidR="00D17F01">
        <w:rPr>
          <w:rFonts w:ascii="Georgia" w:hAnsi="Georgia" w:cs="CIDFont+F1"/>
          <w:sz w:val="22"/>
          <w:szCs w:val="22"/>
        </w:rPr>
        <w:t>e</w:t>
      </w:r>
      <w:r w:rsidRPr="00B52D99">
        <w:rPr>
          <w:rFonts w:ascii="Georgia" w:hAnsi="Georgia" w:cs="CIDFont+F1"/>
          <w:sz w:val="22"/>
          <w:szCs w:val="22"/>
        </w:rPr>
        <w:t>)</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Le règlement financier est subordonné à la production préalable de facture originale portant outre les mentions légales, les indications suivantes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la référence du marché,</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la domiciliation bancaire,</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la période d’exécution des prestations.</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WWF ne peut accorder aucune avance sur note d’honoraire. Par ailleurs, les débours sont payables par avance suivant les modalités de WWF (en totalité ou par tranche selon nécessité et durée de l’intervention), par le </w:t>
      </w:r>
      <w:proofErr w:type="spellStart"/>
      <w:r w:rsidRPr="00B52D99">
        <w:rPr>
          <w:rFonts w:ascii="Georgia" w:hAnsi="Georgia" w:cs="CIDFont+F1"/>
          <w:sz w:val="22"/>
          <w:szCs w:val="22"/>
        </w:rPr>
        <w:t>Travel</w:t>
      </w:r>
      <w:proofErr w:type="spellEnd"/>
      <w:r w:rsidRPr="00B52D99">
        <w:rPr>
          <w:rFonts w:ascii="Georgia" w:hAnsi="Georgia" w:cs="CIDFont+F1"/>
          <w:sz w:val="22"/>
          <w:szCs w:val="22"/>
        </w:rPr>
        <w:t xml:space="preserve"> </w:t>
      </w:r>
      <w:proofErr w:type="spellStart"/>
      <w:r w:rsidRPr="00B52D99">
        <w:rPr>
          <w:rFonts w:ascii="Georgia" w:hAnsi="Georgia" w:cs="CIDFont+F1"/>
          <w:sz w:val="22"/>
          <w:szCs w:val="22"/>
        </w:rPr>
        <w:t>Request</w:t>
      </w:r>
      <w:proofErr w:type="spellEnd"/>
      <w:r w:rsidRPr="00B52D99">
        <w:rPr>
          <w:rFonts w:ascii="Georgia" w:hAnsi="Georgia" w:cs="CIDFont+F1"/>
          <w:sz w:val="22"/>
          <w:szCs w:val="22"/>
        </w:rPr>
        <w:t xml:space="preserve"> </w:t>
      </w:r>
      <w:proofErr w:type="spellStart"/>
      <w:r w:rsidRPr="00B52D99">
        <w:rPr>
          <w:rFonts w:ascii="Georgia" w:hAnsi="Georgia" w:cs="CIDFont+F1"/>
          <w:sz w:val="22"/>
          <w:szCs w:val="22"/>
        </w:rPr>
        <w:t>Form</w:t>
      </w:r>
      <w:proofErr w:type="spellEnd"/>
      <w:r w:rsidRPr="00B52D99">
        <w:rPr>
          <w:rFonts w:ascii="Georgia" w:hAnsi="Georgia" w:cs="CIDFont+F1"/>
          <w:sz w:val="22"/>
          <w:szCs w:val="22"/>
        </w:rPr>
        <w:t xml:space="preserve"> (TRF) à remplir avant les missions. Un état récapitulatif sera à établir pour la justification des dépenses à remettre avec </w:t>
      </w:r>
      <w:proofErr w:type="spellStart"/>
      <w:r w:rsidRPr="00B52D99">
        <w:rPr>
          <w:rFonts w:ascii="Georgia" w:hAnsi="Georgia" w:cs="CIDFont+F1"/>
          <w:sz w:val="22"/>
          <w:szCs w:val="22"/>
        </w:rPr>
        <w:t>Travel</w:t>
      </w:r>
      <w:proofErr w:type="spellEnd"/>
      <w:r w:rsidRPr="00B52D99">
        <w:rPr>
          <w:rFonts w:ascii="Georgia" w:hAnsi="Georgia" w:cs="CIDFont+F1"/>
          <w:sz w:val="22"/>
          <w:szCs w:val="22"/>
        </w:rPr>
        <w:t xml:space="preserve"> </w:t>
      </w:r>
      <w:proofErr w:type="spellStart"/>
      <w:r w:rsidRPr="00B52D99">
        <w:rPr>
          <w:rFonts w:ascii="Georgia" w:hAnsi="Georgia" w:cs="CIDFont+F1"/>
          <w:sz w:val="22"/>
          <w:szCs w:val="22"/>
        </w:rPr>
        <w:t>Expense</w:t>
      </w:r>
      <w:proofErr w:type="spellEnd"/>
      <w:r w:rsidRPr="00B52D99">
        <w:rPr>
          <w:rFonts w:ascii="Georgia" w:hAnsi="Georgia" w:cs="CIDFont+F1"/>
          <w:sz w:val="22"/>
          <w:szCs w:val="22"/>
        </w:rPr>
        <w:t xml:space="preserve"> Claim (TEC), au plus tard 5 jours après la mission. Les dépenses supérieures ou égales à 60.000 Ar nécessitent des pièces justificatives réelles en bonne et due forme.</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Toute dépense nécessitant une pièce justificative selon les procédures du WWF, et qui n’est pas justifiée, sera déduite des honoraires.</w:t>
      </w:r>
    </w:p>
    <w:p w:rsidR="00B52D99" w:rsidRPr="00B52D99" w:rsidRDefault="00B52D99" w:rsidP="00B52D99">
      <w:pPr>
        <w:autoSpaceDE w:val="0"/>
        <w:autoSpaceDN w:val="0"/>
        <w:adjustRightInd w:val="0"/>
        <w:rPr>
          <w:rFonts w:ascii="Georgia" w:hAnsi="Georgia" w:cs="CIDFont+F1"/>
          <w:sz w:val="22"/>
          <w:szCs w:val="22"/>
        </w:rPr>
      </w:pPr>
    </w:p>
    <w:p w:rsidR="00B52D99" w:rsidRPr="00D17F01" w:rsidRDefault="00B52D99" w:rsidP="00B52D99">
      <w:pPr>
        <w:autoSpaceDE w:val="0"/>
        <w:autoSpaceDN w:val="0"/>
        <w:adjustRightInd w:val="0"/>
        <w:rPr>
          <w:rFonts w:ascii="Georgia" w:hAnsi="Georgia" w:cs="CIDFont+F1"/>
          <w:b/>
          <w:sz w:val="22"/>
          <w:szCs w:val="22"/>
        </w:rPr>
      </w:pPr>
      <w:r w:rsidRPr="00D17F01">
        <w:rPr>
          <w:rFonts w:ascii="Georgia" w:hAnsi="Georgia" w:cs="CIDFont+F1"/>
          <w:b/>
          <w:sz w:val="22"/>
          <w:szCs w:val="22"/>
        </w:rPr>
        <w:t>10.</w:t>
      </w:r>
      <w:r w:rsidRPr="00D17F01">
        <w:rPr>
          <w:rFonts w:ascii="Georgia" w:hAnsi="Georgia" w:cs="CIDFont+F1"/>
          <w:b/>
          <w:sz w:val="22"/>
          <w:szCs w:val="22"/>
        </w:rPr>
        <w:tab/>
        <w:t xml:space="preserve"> Présentation de l’offre</w:t>
      </w:r>
    </w:p>
    <w:p w:rsidR="00B52D99" w:rsidRPr="00D17F01" w:rsidRDefault="00B52D99" w:rsidP="00B52D99">
      <w:pPr>
        <w:autoSpaceDE w:val="0"/>
        <w:autoSpaceDN w:val="0"/>
        <w:adjustRightInd w:val="0"/>
        <w:rPr>
          <w:rFonts w:ascii="Georgia" w:hAnsi="Georgia" w:cs="CIDFont+F1"/>
          <w:sz w:val="22"/>
          <w:szCs w:val="22"/>
        </w:rPr>
      </w:pPr>
    </w:p>
    <w:p w:rsidR="00804DAB" w:rsidRPr="00FC1B63" w:rsidRDefault="00804DAB" w:rsidP="00804DAB">
      <w:pPr>
        <w:spacing w:line="276" w:lineRule="auto"/>
        <w:ind w:left="360"/>
        <w:jc w:val="both"/>
        <w:rPr>
          <w:rFonts w:ascii="Georgia" w:eastAsia="Times New Roman" w:hAnsi="Georgia"/>
          <w:sz w:val="22"/>
          <w:szCs w:val="22"/>
          <w:lang w:eastAsia="en-US"/>
        </w:rPr>
      </w:pPr>
      <w:r w:rsidRPr="00FC1B63">
        <w:rPr>
          <w:rFonts w:ascii="Georgia" w:hAnsi="Georgia"/>
          <w:sz w:val="22"/>
          <w:szCs w:val="22"/>
          <w:lang w:eastAsia="en-US"/>
        </w:rPr>
        <w:t xml:space="preserve">Le dossier de soumission devra contenir les éléments suivants : </w:t>
      </w:r>
    </w:p>
    <w:p w:rsidR="00B52D99" w:rsidRPr="00D17F01" w:rsidRDefault="00B52D99" w:rsidP="00B52D99">
      <w:pPr>
        <w:autoSpaceDE w:val="0"/>
        <w:autoSpaceDN w:val="0"/>
        <w:adjustRightInd w:val="0"/>
        <w:rPr>
          <w:rFonts w:ascii="Georgia" w:hAnsi="Georgia" w:cs="CIDFont+F1"/>
          <w:sz w:val="22"/>
          <w:szCs w:val="22"/>
        </w:rPr>
      </w:pPr>
      <w:r w:rsidRPr="00D17F01">
        <w:rPr>
          <w:rFonts w:ascii="Georgia" w:hAnsi="Georgia" w:cs="CIDFont+F1"/>
          <w:sz w:val="22"/>
          <w:szCs w:val="22"/>
        </w:rPr>
        <w:t>•</w:t>
      </w:r>
      <w:r w:rsidRPr="00D17F01">
        <w:rPr>
          <w:rFonts w:ascii="Georgia" w:hAnsi="Georgia" w:cs="CIDFont+F1"/>
          <w:sz w:val="22"/>
          <w:szCs w:val="22"/>
        </w:rPr>
        <w:tab/>
      </w:r>
      <w:r w:rsidR="00804DAB" w:rsidRPr="00FC1B63">
        <w:rPr>
          <w:rFonts w:ascii="Georgia" w:hAnsi="Georgia"/>
          <w:b/>
          <w:sz w:val="22"/>
          <w:szCs w:val="22"/>
          <w:lang w:eastAsia="en-US"/>
        </w:rPr>
        <w:t>Une Offre technique</w:t>
      </w:r>
      <w:r w:rsidR="00804DAB" w:rsidRPr="00FC1B63">
        <w:rPr>
          <w:rFonts w:ascii="Georgia" w:hAnsi="Georgia"/>
          <w:sz w:val="22"/>
          <w:szCs w:val="22"/>
          <w:lang w:eastAsia="en-US"/>
        </w:rPr>
        <w:t xml:space="preserve"> comprenant :</w:t>
      </w:r>
    </w:p>
    <w:p w:rsidR="00B52D99" w:rsidRPr="009D4069" w:rsidRDefault="00B52D99" w:rsidP="009D4069">
      <w:pPr>
        <w:pStyle w:val="ListParagraph"/>
        <w:numPr>
          <w:ilvl w:val="0"/>
          <w:numId w:val="11"/>
        </w:numPr>
        <w:autoSpaceDE w:val="0"/>
        <w:autoSpaceDN w:val="0"/>
        <w:adjustRightInd w:val="0"/>
        <w:rPr>
          <w:rFonts w:ascii="Georgia" w:hAnsi="Georgia" w:cs="CIDFont+F1"/>
          <w:sz w:val="22"/>
          <w:szCs w:val="22"/>
          <w:lang w:val="fr-FR"/>
        </w:rPr>
      </w:pPr>
      <w:r w:rsidRPr="009D4069">
        <w:rPr>
          <w:rFonts w:ascii="Georgia" w:hAnsi="Georgia" w:cs="CIDFont+F1"/>
          <w:sz w:val="22"/>
          <w:szCs w:val="22"/>
          <w:lang w:val="fr-FR"/>
        </w:rPr>
        <w:t>une lettre de soumission dûment signée,</w:t>
      </w:r>
    </w:p>
    <w:p w:rsidR="00B52D99" w:rsidRPr="009D4069" w:rsidRDefault="00B52D99" w:rsidP="009D4069">
      <w:pPr>
        <w:pStyle w:val="ListParagraph"/>
        <w:numPr>
          <w:ilvl w:val="0"/>
          <w:numId w:val="11"/>
        </w:numPr>
        <w:autoSpaceDE w:val="0"/>
        <w:autoSpaceDN w:val="0"/>
        <w:adjustRightInd w:val="0"/>
        <w:rPr>
          <w:rFonts w:ascii="Georgia" w:hAnsi="Georgia" w:cs="CIDFont+F1"/>
          <w:sz w:val="22"/>
          <w:szCs w:val="22"/>
          <w:lang w:val="fr-FR"/>
        </w:rPr>
      </w:pPr>
      <w:r w:rsidRPr="009D4069">
        <w:rPr>
          <w:rFonts w:ascii="Georgia" w:hAnsi="Georgia" w:cs="CIDFont+F1"/>
          <w:sz w:val="22"/>
          <w:szCs w:val="22"/>
          <w:lang w:val="fr-FR"/>
        </w:rPr>
        <w:t>la méthodologie détaillée proposée, avec le planning d’exécution détaillé, l’organisation de la mission et les moyens de mise en œuvre ;</w:t>
      </w:r>
    </w:p>
    <w:p w:rsidR="00B52D99" w:rsidRPr="009D4069" w:rsidRDefault="00B52D99" w:rsidP="009D4069">
      <w:pPr>
        <w:pStyle w:val="ListParagraph"/>
        <w:numPr>
          <w:ilvl w:val="0"/>
          <w:numId w:val="11"/>
        </w:numPr>
        <w:autoSpaceDE w:val="0"/>
        <w:autoSpaceDN w:val="0"/>
        <w:adjustRightInd w:val="0"/>
        <w:rPr>
          <w:rFonts w:ascii="Georgia" w:hAnsi="Georgia" w:cs="CIDFont+F1"/>
          <w:sz w:val="22"/>
          <w:szCs w:val="22"/>
          <w:lang w:val="fr-FR"/>
        </w:rPr>
      </w:pPr>
      <w:r w:rsidRPr="009D4069">
        <w:rPr>
          <w:rFonts w:ascii="Georgia" w:hAnsi="Georgia" w:cs="CIDFont+F1"/>
          <w:sz w:val="22"/>
          <w:szCs w:val="22"/>
          <w:lang w:val="fr-FR"/>
        </w:rPr>
        <w:t xml:space="preserve">le curriculum vitae du consultant </w:t>
      </w:r>
      <w:r w:rsidR="00B70C47" w:rsidRPr="009D4069">
        <w:rPr>
          <w:rFonts w:ascii="Georgia" w:hAnsi="Georgia"/>
          <w:sz w:val="22"/>
          <w:szCs w:val="22"/>
          <w:lang w:val="fr-FR"/>
        </w:rPr>
        <w:t xml:space="preserve">(un canevas est disponible sur le lien </w:t>
      </w:r>
      <w:hyperlink r:id="rId12" w:tgtFrame="_blank" w:history="1">
        <w:r w:rsidR="00B70C47" w:rsidRPr="009D4069">
          <w:rPr>
            <w:rFonts w:ascii="Georgia" w:hAnsi="Georgia" w:cs="Calibri"/>
            <w:color w:val="0000FF"/>
            <w:sz w:val="22"/>
            <w:szCs w:val="22"/>
            <w:u w:val="single"/>
            <w:lang w:val="fr-FR"/>
          </w:rPr>
          <w:t>https://bit.ly/2H2M8Ed</w:t>
        </w:r>
      </w:hyperlink>
      <w:r w:rsidR="00B70C47" w:rsidRPr="009D4069">
        <w:rPr>
          <w:rFonts w:ascii="Georgia" w:hAnsi="Georgia" w:cs="Calibri"/>
          <w:color w:val="0000FF"/>
          <w:sz w:val="22"/>
          <w:szCs w:val="22"/>
          <w:u w:val="single"/>
          <w:lang w:val="fr-FR"/>
        </w:rPr>
        <w:t xml:space="preserve"> </w:t>
      </w:r>
      <w:r w:rsidR="00B70C47" w:rsidRPr="009D4069">
        <w:rPr>
          <w:rFonts w:ascii="Georgia" w:hAnsi="Georgia"/>
          <w:sz w:val="22"/>
          <w:szCs w:val="22"/>
          <w:lang w:val="fr-FR"/>
        </w:rPr>
        <w:t xml:space="preserve">ou peut être demandé par e-mail à l’adresse </w:t>
      </w:r>
      <w:r w:rsidR="00B70C47" w:rsidRPr="009D4069">
        <w:rPr>
          <w:rFonts w:ascii="Georgia" w:hAnsi="Georgia"/>
          <w:color w:val="0070C0"/>
          <w:sz w:val="22"/>
          <w:szCs w:val="22"/>
          <w:lang w:val="fr-FR"/>
        </w:rPr>
        <w:t>procurement@wwf.mg)</w:t>
      </w:r>
      <w:r w:rsidR="00B70C47" w:rsidRPr="009D4069">
        <w:rPr>
          <w:rFonts w:ascii="Georgia" w:hAnsi="Georgia"/>
          <w:sz w:val="22"/>
          <w:szCs w:val="22"/>
          <w:lang w:val="fr-FR"/>
        </w:rPr>
        <w:t xml:space="preserve"> </w:t>
      </w:r>
      <w:r w:rsidRPr="009D4069">
        <w:rPr>
          <w:rFonts w:ascii="Georgia" w:hAnsi="Georgia" w:cs="CIDFont+F1"/>
          <w:sz w:val="22"/>
          <w:szCs w:val="22"/>
          <w:lang w:val="fr-FR"/>
        </w:rPr>
        <w:t>qui devra indiquer clairement les expériences similaires à l’objet de la présente prestation avec mention d’au moins trois personnes références et le domaine de spécialisation;</w:t>
      </w:r>
    </w:p>
    <w:p w:rsidR="00B70C47" w:rsidRPr="00D17F01" w:rsidRDefault="00B70C47" w:rsidP="00B52D99">
      <w:pPr>
        <w:autoSpaceDE w:val="0"/>
        <w:autoSpaceDN w:val="0"/>
        <w:adjustRightInd w:val="0"/>
        <w:rPr>
          <w:rFonts w:ascii="Georgia" w:hAnsi="Georgia" w:cs="CIDFont+F1"/>
          <w:sz w:val="22"/>
          <w:szCs w:val="22"/>
        </w:rPr>
      </w:pPr>
    </w:p>
    <w:p w:rsidR="00B52D99" w:rsidRPr="00D17F01" w:rsidRDefault="00B52D99" w:rsidP="00B52D99">
      <w:pPr>
        <w:autoSpaceDE w:val="0"/>
        <w:autoSpaceDN w:val="0"/>
        <w:adjustRightInd w:val="0"/>
        <w:rPr>
          <w:rFonts w:ascii="Georgia" w:hAnsi="Georgia" w:cs="CIDFont+F1"/>
          <w:sz w:val="22"/>
          <w:szCs w:val="22"/>
        </w:rPr>
      </w:pPr>
      <w:r w:rsidRPr="00D17F01">
        <w:rPr>
          <w:rFonts w:ascii="Georgia" w:hAnsi="Georgia" w:cs="CIDFont+F1"/>
          <w:sz w:val="22"/>
          <w:szCs w:val="22"/>
        </w:rPr>
        <w:t>•</w:t>
      </w:r>
      <w:r w:rsidRPr="00D17F01">
        <w:rPr>
          <w:rFonts w:ascii="Georgia" w:hAnsi="Georgia" w:cs="CIDFont+F1"/>
          <w:sz w:val="22"/>
          <w:szCs w:val="22"/>
        </w:rPr>
        <w:tab/>
      </w:r>
      <w:r w:rsidRPr="00D17F01">
        <w:rPr>
          <w:rFonts w:ascii="Georgia" w:hAnsi="Georgia" w:cs="CIDFont+F1"/>
          <w:b/>
          <w:sz w:val="22"/>
          <w:szCs w:val="22"/>
        </w:rPr>
        <w:t>Une offre financière</w:t>
      </w:r>
      <w:r w:rsidRPr="00D17F01">
        <w:rPr>
          <w:rFonts w:ascii="Georgia" w:hAnsi="Georgia" w:cs="CIDFont+F1"/>
          <w:sz w:val="22"/>
          <w:szCs w:val="22"/>
        </w:rPr>
        <w:t xml:space="preserve"> libellée en </w:t>
      </w:r>
      <w:proofErr w:type="spellStart"/>
      <w:r w:rsidRPr="00D17F01">
        <w:rPr>
          <w:rFonts w:ascii="Georgia" w:hAnsi="Georgia" w:cs="CIDFont+F1"/>
          <w:sz w:val="22"/>
          <w:szCs w:val="22"/>
        </w:rPr>
        <w:t>Ariary</w:t>
      </w:r>
      <w:proofErr w:type="spellEnd"/>
      <w:r w:rsidRPr="00D17F01">
        <w:rPr>
          <w:rFonts w:ascii="Georgia" w:hAnsi="Georgia" w:cs="CIDFont+F1"/>
          <w:sz w:val="22"/>
          <w:szCs w:val="22"/>
        </w:rPr>
        <w:t xml:space="preserve">. La décomposition du budget sera faite en précisant le nombre de jours par activité du consultant et l’honoraire journalier, les débours </w:t>
      </w:r>
      <w:r w:rsidR="007913B3">
        <w:rPr>
          <w:rFonts w:ascii="Georgia" w:hAnsi="Georgia" w:cs="CIDFont+F1"/>
          <w:sz w:val="22"/>
          <w:szCs w:val="22"/>
        </w:rPr>
        <w:t xml:space="preserve">(incluant les frais de mission) </w:t>
      </w:r>
      <w:r w:rsidRPr="00D17F01">
        <w:rPr>
          <w:rFonts w:ascii="Georgia" w:hAnsi="Georgia" w:cs="CIDFont+F1"/>
          <w:sz w:val="22"/>
          <w:szCs w:val="22"/>
        </w:rPr>
        <w:t>et les autres frais de secrétariat et de gestion, le cas échéant. L’offre inclura également les détails des montants hors taxe et toutes taxes. Une mention spéciale devra être faite en cas d’exemption.</w:t>
      </w:r>
    </w:p>
    <w:p w:rsidR="00B52D99" w:rsidRPr="00D17F01" w:rsidRDefault="00B52D99" w:rsidP="00B52D99">
      <w:pPr>
        <w:autoSpaceDE w:val="0"/>
        <w:autoSpaceDN w:val="0"/>
        <w:adjustRightInd w:val="0"/>
        <w:rPr>
          <w:rFonts w:ascii="Georgia" w:hAnsi="Georgia" w:cs="CIDFont+F1"/>
          <w:sz w:val="22"/>
          <w:szCs w:val="22"/>
        </w:rPr>
      </w:pPr>
    </w:p>
    <w:p w:rsidR="00B52D99" w:rsidRDefault="00B52D99" w:rsidP="00B52D99">
      <w:pPr>
        <w:autoSpaceDE w:val="0"/>
        <w:autoSpaceDN w:val="0"/>
        <w:adjustRightInd w:val="0"/>
        <w:rPr>
          <w:rFonts w:ascii="Georgia" w:hAnsi="Georgia" w:cs="CIDFont+F1"/>
          <w:sz w:val="22"/>
          <w:szCs w:val="22"/>
        </w:rPr>
      </w:pPr>
      <w:r w:rsidRPr="00D17F01">
        <w:rPr>
          <w:rFonts w:ascii="Georgia" w:hAnsi="Georgia" w:cs="CIDFont+F1"/>
          <w:sz w:val="22"/>
          <w:szCs w:val="22"/>
        </w:rPr>
        <w:t>Les dossiers incomplets sont irrecevables et ne seront pas traités.</w:t>
      </w:r>
    </w:p>
    <w:p w:rsidR="00EE4C83" w:rsidRPr="00D17F01" w:rsidRDefault="00EE4C83" w:rsidP="00B52D99">
      <w:pPr>
        <w:autoSpaceDE w:val="0"/>
        <w:autoSpaceDN w:val="0"/>
        <w:adjustRightInd w:val="0"/>
        <w:rPr>
          <w:rFonts w:ascii="Georgia" w:hAnsi="Georgia" w:cs="CIDFont+F1"/>
          <w:sz w:val="22"/>
          <w:szCs w:val="22"/>
        </w:rPr>
      </w:pPr>
    </w:p>
    <w:p w:rsidR="00B52D99" w:rsidRPr="00D17F01" w:rsidRDefault="00B52D99" w:rsidP="00B52D99">
      <w:pPr>
        <w:autoSpaceDE w:val="0"/>
        <w:autoSpaceDN w:val="0"/>
        <w:adjustRightInd w:val="0"/>
        <w:rPr>
          <w:rFonts w:ascii="Georgia" w:hAnsi="Georgia" w:cs="CIDFont+F1"/>
          <w:b/>
          <w:sz w:val="22"/>
          <w:szCs w:val="22"/>
        </w:rPr>
      </w:pPr>
      <w:r w:rsidRPr="00D17F01">
        <w:rPr>
          <w:rFonts w:ascii="Georgia" w:hAnsi="Georgia" w:cs="CIDFont+F1"/>
          <w:b/>
          <w:sz w:val="22"/>
          <w:szCs w:val="22"/>
        </w:rPr>
        <w:t>11.</w:t>
      </w:r>
      <w:r w:rsidRPr="00D17F01">
        <w:rPr>
          <w:rFonts w:ascii="Georgia" w:hAnsi="Georgia" w:cs="CIDFont+F1"/>
          <w:b/>
          <w:sz w:val="22"/>
          <w:szCs w:val="22"/>
        </w:rPr>
        <w:tab/>
        <w:t xml:space="preserve"> Conditions d’envoi des offres</w:t>
      </w:r>
    </w:p>
    <w:p w:rsidR="00AC3D6F" w:rsidRDefault="00B70C47" w:rsidP="00B52D99">
      <w:pPr>
        <w:autoSpaceDE w:val="0"/>
        <w:autoSpaceDN w:val="0"/>
        <w:adjustRightInd w:val="0"/>
        <w:rPr>
          <w:rFonts w:ascii="Georgia" w:hAnsi="Georgia" w:cs="CIDFont+F1"/>
          <w:sz w:val="22"/>
          <w:szCs w:val="22"/>
        </w:rPr>
      </w:pPr>
      <w:r w:rsidRPr="009D4069">
        <w:rPr>
          <w:rFonts w:ascii="Georgia" w:hAnsi="Georgia" w:cs="Calibri"/>
          <w:color w:val="000000"/>
          <w:sz w:val="22"/>
          <w:szCs w:val="22"/>
        </w:rPr>
        <w:lastRenderedPageBreak/>
        <w:t>L’offre technique et l’offre financière sont à mettre dans deux enveloppes séparées, elles-mêmes renfermées dans une enveloppe extérieure anonyme et portant uniquement la référence</w:t>
      </w:r>
      <w:r w:rsidRPr="00AC3D6F">
        <w:rPr>
          <w:rFonts w:ascii="Georgia" w:hAnsi="Georgia" w:cs="CIDFont+F1"/>
          <w:sz w:val="22"/>
          <w:szCs w:val="22"/>
        </w:rPr>
        <w:t xml:space="preserve"> </w:t>
      </w:r>
      <w:r w:rsidR="00B52D99" w:rsidRPr="00AC3D6F">
        <w:rPr>
          <w:rFonts w:ascii="Georgia" w:hAnsi="Georgia" w:cs="CIDFont+F1"/>
          <w:sz w:val="22"/>
          <w:szCs w:val="22"/>
        </w:rPr>
        <w:t xml:space="preserve"> AO</w:t>
      </w:r>
      <w:r w:rsidR="00D17F01" w:rsidRPr="00AC3D6F">
        <w:rPr>
          <w:rFonts w:ascii="Georgia" w:hAnsi="Georgia" w:cs="CIDFont+F1"/>
          <w:sz w:val="22"/>
          <w:szCs w:val="22"/>
        </w:rPr>
        <w:t xml:space="preserve"> – </w:t>
      </w:r>
      <w:r w:rsidR="00EE4C83" w:rsidRPr="00AC3D6F">
        <w:rPr>
          <w:rFonts w:ascii="Georgia" w:hAnsi="Georgia" w:cs="CIDFont+F1"/>
          <w:sz w:val="22"/>
          <w:szCs w:val="22"/>
        </w:rPr>
        <w:t>00</w:t>
      </w:r>
      <w:r w:rsidR="00EE4C83">
        <w:rPr>
          <w:rFonts w:ascii="Georgia" w:hAnsi="Georgia" w:cs="CIDFont+F1"/>
          <w:sz w:val="22"/>
          <w:szCs w:val="22"/>
        </w:rPr>
        <w:t>1</w:t>
      </w:r>
      <w:r w:rsidR="00B52D99" w:rsidRPr="00AC3D6F">
        <w:rPr>
          <w:rFonts w:ascii="Georgia" w:hAnsi="Georgia" w:cs="CIDFont+F1"/>
          <w:sz w:val="22"/>
          <w:szCs w:val="22"/>
        </w:rPr>
        <w:t>/</w:t>
      </w:r>
      <w:r w:rsidR="00D17F01" w:rsidRPr="00AC3D6F">
        <w:rPr>
          <w:rFonts w:ascii="Georgia" w:hAnsi="Georgia" w:cs="CIDFont+F1"/>
          <w:sz w:val="22"/>
          <w:szCs w:val="22"/>
        </w:rPr>
        <w:t>DIE</w:t>
      </w:r>
      <w:r w:rsidR="00B52D99" w:rsidRPr="00AC3D6F">
        <w:rPr>
          <w:rFonts w:ascii="Georgia" w:hAnsi="Georgia" w:cs="CIDFont+F1"/>
          <w:sz w:val="22"/>
          <w:szCs w:val="22"/>
        </w:rPr>
        <w:t>/</w:t>
      </w:r>
      <w:r w:rsidR="00EE4C83" w:rsidRPr="00AC3D6F">
        <w:rPr>
          <w:rFonts w:ascii="Georgia" w:hAnsi="Georgia" w:cs="CIDFont+F1"/>
          <w:sz w:val="22"/>
          <w:szCs w:val="22"/>
        </w:rPr>
        <w:t>202</w:t>
      </w:r>
      <w:r w:rsidR="00EE4C83">
        <w:rPr>
          <w:rFonts w:ascii="Georgia" w:hAnsi="Georgia" w:cs="CIDFont+F1"/>
          <w:sz w:val="22"/>
          <w:szCs w:val="22"/>
        </w:rPr>
        <w:t>3</w:t>
      </w:r>
      <w:r w:rsidR="00EE4C83" w:rsidRPr="00AC3D6F">
        <w:rPr>
          <w:rFonts w:ascii="Georgia" w:hAnsi="Georgia" w:cs="CIDFont+F1"/>
          <w:sz w:val="22"/>
          <w:szCs w:val="22"/>
        </w:rPr>
        <w:t xml:space="preserve">  </w:t>
      </w:r>
      <w:r w:rsidR="00B52D99" w:rsidRPr="00AC3D6F">
        <w:rPr>
          <w:rFonts w:ascii="Georgia" w:hAnsi="Georgia" w:cs="CIDFont+F1"/>
          <w:sz w:val="22"/>
          <w:szCs w:val="22"/>
        </w:rPr>
        <w:t>«</w:t>
      </w:r>
      <w:r w:rsidR="00C5740C" w:rsidRPr="00AC3D6F">
        <w:rPr>
          <w:rFonts w:ascii="Georgia" w:hAnsi="Georgia" w:cs="CIDFont+F1"/>
          <w:b/>
          <w:sz w:val="22"/>
          <w:szCs w:val="22"/>
        </w:rPr>
        <w:t>C</w:t>
      </w:r>
      <w:r w:rsidRPr="00AC3D6F">
        <w:rPr>
          <w:rFonts w:ascii="Georgia" w:hAnsi="Georgia" w:cs="Georgia"/>
          <w:b/>
          <w:color w:val="000000"/>
          <w:sz w:val="22"/>
          <w:szCs w:val="22"/>
        </w:rPr>
        <w:t>onsultant pour l’appui à la structuration de la filière raphia dans la baie d’</w:t>
      </w:r>
      <w:proofErr w:type="spellStart"/>
      <w:r w:rsidRPr="00AC3D6F">
        <w:rPr>
          <w:rFonts w:ascii="Georgia" w:hAnsi="Georgia" w:cs="Georgia"/>
          <w:b/>
          <w:color w:val="000000"/>
          <w:sz w:val="22"/>
          <w:szCs w:val="22"/>
        </w:rPr>
        <w:t>Ambaro</w:t>
      </w:r>
      <w:proofErr w:type="spellEnd"/>
      <w:r w:rsidRPr="00AC3D6F">
        <w:rPr>
          <w:rFonts w:ascii="Georgia" w:hAnsi="Georgia" w:cs="Georgia"/>
          <w:b/>
          <w:color w:val="000000"/>
          <w:sz w:val="22"/>
          <w:szCs w:val="22"/>
        </w:rPr>
        <w:t> </w:t>
      </w:r>
      <w:r w:rsidR="00B52D99" w:rsidRPr="00AC3D6F">
        <w:rPr>
          <w:rFonts w:ascii="Georgia" w:hAnsi="Georgia" w:cs="CIDFont+F1"/>
          <w:sz w:val="22"/>
          <w:szCs w:val="22"/>
        </w:rPr>
        <w:t>» et remis   au</w:t>
      </w:r>
      <w:r w:rsidR="00AC3D6F">
        <w:rPr>
          <w:rFonts w:ascii="Georgia" w:hAnsi="Georgia" w:cs="CIDFont+F1"/>
          <w:sz w:val="22"/>
          <w:szCs w:val="22"/>
        </w:rPr>
        <w:t>x</w:t>
      </w:r>
      <w:r w:rsidR="00B52D99" w:rsidRPr="00AC3D6F">
        <w:rPr>
          <w:rFonts w:ascii="Georgia" w:hAnsi="Georgia" w:cs="CIDFont+F1"/>
          <w:sz w:val="22"/>
          <w:szCs w:val="22"/>
        </w:rPr>
        <w:t xml:space="preserve">     bureau</w:t>
      </w:r>
      <w:r w:rsidR="00AC3D6F">
        <w:rPr>
          <w:rFonts w:ascii="Georgia" w:hAnsi="Georgia" w:cs="CIDFont+F1"/>
          <w:sz w:val="22"/>
          <w:szCs w:val="22"/>
        </w:rPr>
        <w:t>x</w:t>
      </w:r>
      <w:r w:rsidR="00B52D99" w:rsidRPr="00AC3D6F">
        <w:rPr>
          <w:rFonts w:ascii="Georgia" w:hAnsi="Georgia" w:cs="CIDFont+F1"/>
          <w:sz w:val="22"/>
          <w:szCs w:val="22"/>
        </w:rPr>
        <w:t xml:space="preserve">   de   WWF  Madagascar </w:t>
      </w:r>
      <w:r w:rsidR="00AC3D6F">
        <w:rPr>
          <w:rFonts w:ascii="Georgia" w:hAnsi="Georgia" w:cs="CIDFont+F1"/>
          <w:sz w:val="22"/>
          <w:szCs w:val="22"/>
        </w:rPr>
        <w:t>ci-dessous :</w:t>
      </w:r>
    </w:p>
    <w:p w:rsidR="006A21C9" w:rsidRDefault="006A21C9" w:rsidP="00B52D99">
      <w:pPr>
        <w:autoSpaceDE w:val="0"/>
        <w:autoSpaceDN w:val="0"/>
        <w:adjustRightInd w:val="0"/>
        <w:rPr>
          <w:rFonts w:ascii="Georgia" w:hAnsi="Georgia" w:cs="CIDFont+F1"/>
          <w:sz w:val="22"/>
          <w:szCs w:val="22"/>
        </w:rPr>
      </w:pPr>
    </w:p>
    <w:p w:rsidR="00AC3D6F" w:rsidRPr="009D4069" w:rsidRDefault="00AC3D6F" w:rsidP="00AC3D6F">
      <w:pPr>
        <w:pStyle w:val="ListParagraph"/>
        <w:numPr>
          <w:ilvl w:val="0"/>
          <w:numId w:val="9"/>
        </w:numPr>
        <w:jc w:val="both"/>
        <w:rPr>
          <w:rFonts w:ascii="Georgia" w:hAnsi="Georgia"/>
          <w:i/>
          <w:color w:val="000000"/>
          <w:sz w:val="22"/>
          <w:szCs w:val="22"/>
          <w:lang w:val="fr-FR"/>
        </w:rPr>
      </w:pPr>
      <w:r w:rsidRPr="009D4069">
        <w:rPr>
          <w:rFonts w:ascii="Georgia" w:hAnsi="Georgia"/>
          <w:i/>
          <w:color w:val="000000"/>
          <w:sz w:val="22"/>
          <w:szCs w:val="22"/>
          <w:lang w:val="fr-FR"/>
        </w:rPr>
        <w:t>4 rue Louis Brunet Cité Avenir, Antsiranana 201 ;</w:t>
      </w:r>
    </w:p>
    <w:p w:rsidR="00AC3D6F" w:rsidRPr="00AC3D6F" w:rsidRDefault="00AC3D6F" w:rsidP="00AC3D6F">
      <w:pPr>
        <w:pStyle w:val="ListParagraph"/>
        <w:numPr>
          <w:ilvl w:val="0"/>
          <w:numId w:val="9"/>
        </w:numPr>
        <w:jc w:val="both"/>
        <w:rPr>
          <w:rFonts w:ascii="Georgia" w:hAnsi="Georgia"/>
          <w:i/>
          <w:color w:val="000000"/>
          <w:sz w:val="22"/>
          <w:szCs w:val="22"/>
        </w:rPr>
      </w:pPr>
      <w:proofErr w:type="spellStart"/>
      <w:r w:rsidRPr="00AC3D6F">
        <w:rPr>
          <w:rFonts w:ascii="Georgia" w:hAnsi="Georgia"/>
          <w:i/>
          <w:color w:val="000000"/>
          <w:sz w:val="22"/>
          <w:szCs w:val="22"/>
        </w:rPr>
        <w:t>Près</w:t>
      </w:r>
      <w:proofErr w:type="spellEnd"/>
      <w:r w:rsidRPr="00AC3D6F">
        <w:rPr>
          <w:rFonts w:ascii="Georgia" w:hAnsi="Georgia"/>
          <w:i/>
          <w:color w:val="000000"/>
          <w:sz w:val="22"/>
          <w:szCs w:val="22"/>
        </w:rPr>
        <w:t xml:space="preserve"> LOT II M 85 </w:t>
      </w:r>
      <w:proofErr w:type="spellStart"/>
      <w:r w:rsidRPr="00AC3D6F">
        <w:rPr>
          <w:rFonts w:ascii="Georgia" w:hAnsi="Georgia"/>
          <w:i/>
          <w:color w:val="000000"/>
          <w:sz w:val="22"/>
          <w:szCs w:val="22"/>
        </w:rPr>
        <w:t>Ter</w:t>
      </w:r>
      <w:proofErr w:type="spellEnd"/>
      <w:r w:rsidRPr="00AC3D6F">
        <w:rPr>
          <w:rFonts w:ascii="Georgia" w:hAnsi="Georgia"/>
          <w:i/>
          <w:color w:val="000000"/>
          <w:sz w:val="22"/>
          <w:szCs w:val="22"/>
        </w:rPr>
        <w:t xml:space="preserve"> </w:t>
      </w:r>
      <w:proofErr w:type="spellStart"/>
      <w:r w:rsidRPr="00AC3D6F">
        <w:rPr>
          <w:rFonts w:ascii="Georgia" w:hAnsi="Georgia"/>
          <w:i/>
          <w:color w:val="000000"/>
          <w:sz w:val="22"/>
          <w:szCs w:val="22"/>
        </w:rPr>
        <w:t>Antsakavir</w:t>
      </w:r>
      <w:r>
        <w:rPr>
          <w:rFonts w:ascii="Georgia" w:hAnsi="Georgia"/>
          <w:i/>
          <w:color w:val="000000"/>
          <w:sz w:val="22"/>
          <w:szCs w:val="22"/>
        </w:rPr>
        <w:t>o</w:t>
      </w:r>
      <w:proofErr w:type="spellEnd"/>
      <w:r>
        <w:rPr>
          <w:rFonts w:ascii="Georgia" w:hAnsi="Georgia"/>
          <w:i/>
          <w:color w:val="000000"/>
          <w:sz w:val="22"/>
          <w:szCs w:val="22"/>
        </w:rPr>
        <w:t>, Antananarivo 101</w:t>
      </w:r>
      <w:r w:rsidRPr="00AC3D6F">
        <w:rPr>
          <w:rFonts w:ascii="Georgia" w:hAnsi="Georgia"/>
          <w:i/>
          <w:color w:val="000000"/>
          <w:sz w:val="22"/>
          <w:szCs w:val="22"/>
        </w:rPr>
        <w:t>;</w:t>
      </w:r>
    </w:p>
    <w:p w:rsidR="00AC3D6F" w:rsidRPr="009D4069" w:rsidRDefault="00AC3D6F" w:rsidP="00AC3D6F">
      <w:pPr>
        <w:pStyle w:val="ListParagraph"/>
        <w:numPr>
          <w:ilvl w:val="0"/>
          <w:numId w:val="9"/>
        </w:numPr>
        <w:jc w:val="both"/>
        <w:rPr>
          <w:rFonts w:ascii="Georgia" w:hAnsi="Georgia"/>
          <w:i/>
          <w:color w:val="000000"/>
          <w:sz w:val="22"/>
          <w:szCs w:val="22"/>
          <w:lang w:val="fr-FR"/>
        </w:rPr>
      </w:pPr>
      <w:r w:rsidRPr="009D4069">
        <w:rPr>
          <w:rFonts w:ascii="Georgia" w:hAnsi="Georgia"/>
          <w:i/>
          <w:color w:val="000000"/>
          <w:sz w:val="22"/>
          <w:szCs w:val="22"/>
          <w:lang w:val="fr-FR"/>
        </w:rPr>
        <w:t xml:space="preserve">Près ex-bureau de la </w:t>
      </w:r>
      <w:proofErr w:type="spellStart"/>
      <w:r w:rsidRPr="009D4069">
        <w:rPr>
          <w:rFonts w:ascii="Georgia" w:hAnsi="Georgia"/>
          <w:i/>
          <w:color w:val="000000"/>
          <w:sz w:val="22"/>
          <w:szCs w:val="22"/>
          <w:lang w:val="fr-FR"/>
        </w:rPr>
        <w:t>Jirama</w:t>
      </w:r>
      <w:proofErr w:type="spellEnd"/>
      <w:r w:rsidRPr="009D4069">
        <w:rPr>
          <w:rFonts w:ascii="Georgia" w:hAnsi="Georgia"/>
          <w:i/>
          <w:color w:val="000000"/>
          <w:sz w:val="22"/>
          <w:szCs w:val="22"/>
          <w:lang w:val="fr-FR"/>
        </w:rPr>
        <w:t xml:space="preserve"> </w:t>
      </w:r>
      <w:proofErr w:type="spellStart"/>
      <w:r w:rsidRPr="009D4069">
        <w:rPr>
          <w:rFonts w:ascii="Georgia" w:hAnsi="Georgia"/>
          <w:i/>
          <w:color w:val="000000"/>
          <w:sz w:val="22"/>
          <w:szCs w:val="22"/>
          <w:lang w:val="fr-FR"/>
        </w:rPr>
        <w:t>Antafiankasaka</w:t>
      </w:r>
      <w:proofErr w:type="spellEnd"/>
      <w:r w:rsidRPr="009D4069">
        <w:rPr>
          <w:rFonts w:ascii="Georgia" w:hAnsi="Georgia"/>
          <w:i/>
          <w:color w:val="000000"/>
          <w:sz w:val="22"/>
          <w:szCs w:val="22"/>
          <w:lang w:val="fr-FR"/>
        </w:rPr>
        <w:t xml:space="preserve">, </w:t>
      </w:r>
      <w:proofErr w:type="spellStart"/>
      <w:r w:rsidRPr="009D4069">
        <w:rPr>
          <w:rFonts w:ascii="Georgia" w:hAnsi="Georgia"/>
          <w:i/>
          <w:color w:val="000000"/>
          <w:sz w:val="22"/>
          <w:szCs w:val="22"/>
          <w:lang w:val="fr-FR"/>
        </w:rPr>
        <w:t>Ambilobe</w:t>
      </w:r>
      <w:proofErr w:type="spellEnd"/>
      <w:r w:rsidRPr="009D4069">
        <w:rPr>
          <w:rFonts w:ascii="Georgia" w:hAnsi="Georgia"/>
          <w:i/>
          <w:color w:val="000000"/>
          <w:sz w:val="22"/>
          <w:szCs w:val="22"/>
          <w:lang w:val="fr-FR"/>
        </w:rPr>
        <w:t xml:space="preserve"> 204.</w:t>
      </w:r>
    </w:p>
    <w:p w:rsidR="00EE4C83" w:rsidRDefault="00EE4C83" w:rsidP="00B52D99">
      <w:pPr>
        <w:autoSpaceDE w:val="0"/>
        <w:autoSpaceDN w:val="0"/>
        <w:adjustRightInd w:val="0"/>
        <w:rPr>
          <w:rFonts w:ascii="Georgia" w:hAnsi="Georgia" w:cs="CIDFont+F1"/>
          <w:sz w:val="22"/>
          <w:szCs w:val="22"/>
        </w:rPr>
      </w:pPr>
    </w:p>
    <w:p w:rsidR="00B52D99" w:rsidRPr="00AC3D6F" w:rsidRDefault="00B52D99" w:rsidP="00B52D99">
      <w:pPr>
        <w:autoSpaceDE w:val="0"/>
        <w:autoSpaceDN w:val="0"/>
        <w:adjustRightInd w:val="0"/>
        <w:rPr>
          <w:rFonts w:ascii="Georgia" w:hAnsi="Georgia" w:cs="CIDFont+F1"/>
          <w:sz w:val="22"/>
          <w:szCs w:val="22"/>
        </w:rPr>
      </w:pPr>
      <w:r w:rsidRPr="00AC3D6F">
        <w:rPr>
          <w:rFonts w:ascii="Georgia" w:hAnsi="Georgia" w:cs="CIDFont+F1"/>
          <w:sz w:val="22"/>
          <w:szCs w:val="22"/>
        </w:rPr>
        <w:t xml:space="preserve">Ou     envoyées     à     l’adresse     </w:t>
      </w:r>
      <w:hyperlink r:id="rId13" w:history="1">
        <w:r w:rsidR="00C5740C" w:rsidRPr="00AC3D6F">
          <w:rPr>
            <w:rStyle w:val="Hyperlink"/>
            <w:rFonts w:ascii="Georgia" w:hAnsi="Georgia" w:cs="CIDFont+F1"/>
            <w:sz w:val="22"/>
            <w:szCs w:val="22"/>
          </w:rPr>
          <w:t>procurement@wwf.mg</w:t>
        </w:r>
      </w:hyperlink>
      <w:r w:rsidR="00C5740C" w:rsidRPr="00AC3D6F">
        <w:rPr>
          <w:rFonts w:ascii="Georgia" w:hAnsi="Georgia" w:cs="CIDFont+F1"/>
          <w:sz w:val="22"/>
          <w:szCs w:val="22"/>
        </w:rPr>
        <w:t xml:space="preserve"> </w:t>
      </w:r>
      <w:r w:rsidRPr="00AC3D6F">
        <w:rPr>
          <w:rFonts w:ascii="Georgia" w:hAnsi="Georgia" w:cs="CIDFont+F1"/>
          <w:sz w:val="22"/>
          <w:szCs w:val="22"/>
        </w:rPr>
        <w:t>,     avec     comme     objet      AO</w:t>
      </w:r>
      <w:r w:rsidR="00D17F01" w:rsidRPr="00AC3D6F">
        <w:rPr>
          <w:rFonts w:ascii="Georgia" w:hAnsi="Georgia" w:cs="CIDFont+F1"/>
          <w:sz w:val="22"/>
          <w:szCs w:val="22"/>
        </w:rPr>
        <w:t xml:space="preserve"> –</w:t>
      </w:r>
      <w:r w:rsidRPr="0090388E">
        <w:rPr>
          <w:rFonts w:ascii="Georgia" w:hAnsi="Georgia" w:cs="CIDFont+F1"/>
          <w:sz w:val="22"/>
          <w:szCs w:val="22"/>
        </w:rPr>
        <w:t xml:space="preserve"> </w:t>
      </w:r>
      <w:r w:rsidR="00EE4C83" w:rsidRPr="0090388E">
        <w:rPr>
          <w:rFonts w:ascii="Georgia" w:hAnsi="Georgia" w:cs="CIDFont+F1"/>
          <w:sz w:val="22"/>
          <w:szCs w:val="22"/>
        </w:rPr>
        <w:t>00</w:t>
      </w:r>
      <w:r w:rsidR="00EE4C83">
        <w:rPr>
          <w:rFonts w:ascii="Georgia" w:hAnsi="Georgia" w:cs="CIDFont+F1"/>
          <w:sz w:val="22"/>
          <w:szCs w:val="22"/>
        </w:rPr>
        <w:t>1</w:t>
      </w:r>
      <w:r w:rsidR="00B70C47" w:rsidRPr="0090388E">
        <w:rPr>
          <w:rFonts w:ascii="Georgia" w:hAnsi="Georgia" w:cs="CIDFont+F1"/>
          <w:sz w:val="22"/>
          <w:szCs w:val="22"/>
        </w:rPr>
        <w:t>/</w:t>
      </w:r>
      <w:r w:rsidR="00D17F01" w:rsidRPr="0090388E">
        <w:rPr>
          <w:rFonts w:ascii="Georgia" w:hAnsi="Georgia" w:cs="CIDFont+F1"/>
          <w:sz w:val="22"/>
          <w:szCs w:val="22"/>
        </w:rPr>
        <w:t>DIE</w:t>
      </w:r>
      <w:r w:rsidR="00B70C47" w:rsidRPr="0090388E">
        <w:rPr>
          <w:rFonts w:ascii="Georgia" w:hAnsi="Georgia" w:cs="CIDFont+F1"/>
          <w:sz w:val="22"/>
          <w:szCs w:val="22"/>
        </w:rPr>
        <w:t>/</w:t>
      </w:r>
      <w:r w:rsidR="00EE4C83" w:rsidRPr="0090388E">
        <w:rPr>
          <w:rFonts w:ascii="Georgia" w:hAnsi="Georgia" w:cs="CIDFont+F1"/>
          <w:sz w:val="22"/>
          <w:szCs w:val="22"/>
        </w:rPr>
        <w:t>202</w:t>
      </w:r>
      <w:r w:rsidR="00EE4C83">
        <w:rPr>
          <w:rFonts w:ascii="Georgia" w:hAnsi="Georgia" w:cs="CIDFont+F1"/>
          <w:sz w:val="22"/>
          <w:szCs w:val="22"/>
        </w:rPr>
        <w:t>3</w:t>
      </w:r>
      <w:r w:rsidR="00EE4C83" w:rsidRPr="0090388E">
        <w:rPr>
          <w:rFonts w:ascii="Georgia" w:hAnsi="Georgia" w:cs="CIDFont+F1"/>
          <w:sz w:val="22"/>
          <w:szCs w:val="22"/>
        </w:rPr>
        <w:t xml:space="preserve">   </w:t>
      </w:r>
      <w:r w:rsidRPr="0090388E">
        <w:rPr>
          <w:rFonts w:ascii="Georgia" w:hAnsi="Georgia" w:cs="CIDFont+F1"/>
          <w:sz w:val="22"/>
          <w:szCs w:val="22"/>
        </w:rPr>
        <w:t>«</w:t>
      </w:r>
      <w:r w:rsidR="00C5740C" w:rsidRPr="00AC3D6F">
        <w:rPr>
          <w:rFonts w:ascii="Georgia" w:hAnsi="Georgia" w:cs="Georgia"/>
          <w:b/>
          <w:color w:val="000000"/>
          <w:sz w:val="22"/>
          <w:szCs w:val="22"/>
        </w:rPr>
        <w:t>C</w:t>
      </w:r>
      <w:r w:rsidR="00C9687D" w:rsidRPr="00AC3D6F">
        <w:rPr>
          <w:rFonts w:ascii="Georgia" w:hAnsi="Georgia" w:cs="Georgia"/>
          <w:b/>
          <w:color w:val="000000"/>
          <w:sz w:val="22"/>
          <w:szCs w:val="22"/>
        </w:rPr>
        <w:t>onsultant pour l’appui à la structuration de la filière raphia dans la baie d’</w:t>
      </w:r>
      <w:proofErr w:type="spellStart"/>
      <w:r w:rsidR="00C9687D" w:rsidRPr="00AC3D6F">
        <w:rPr>
          <w:rFonts w:ascii="Georgia" w:hAnsi="Georgia" w:cs="Georgia"/>
          <w:b/>
          <w:color w:val="000000"/>
          <w:sz w:val="22"/>
          <w:szCs w:val="22"/>
        </w:rPr>
        <w:t>Ambaro</w:t>
      </w:r>
      <w:proofErr w:type="spellEnd"/>
      <w:r w:rsidR="00AC3D6F">
        <w:rPr>
          <w:rFonts w:ascii="Georgia" w:hAnsi="Georgia" w:cs="Georgia"/>
          <w:b/>
          <w:color w:val="000000"/>
          <w:sz w:val="22"/>
          <w:szCs w:val="22"/>
        </w:rPr>
        <w:t xml:space="preserve"> – MG2034.01</w:t>
      </w:r>
      <w:r w:rsidRPr="00AC3D6F">
        <w:rPr>
          <w:rFonts w:ascii="Georgia" w:hAnsi="Georgia" w:cs="CIDFont+F1"/>
          <w:sz w:val="22"/>
          <w:szCs w:val="22"/>
        </w:rPr>
        <w:t>»</w:t>
      </w:r>
    </w:p>
    <w:p w:rsidR="00B52D99" w:rsidRPr="0090388E" w:rsidRDefault="00B52D99" w:rsidP="00B52D99">
      <w:pPr>
        <w:autoSpaceDE w:val="0"/>
        <w:autoSpaceDN w:val="0"/>
        <w:adjustRightInd w:val="0"/>
        <w:rPr>
          <w:rFonts w:ascii="Georgia" w:hAnsi="Georgia" w:cs="CIDFont+F1"/>
          <w:sz w:val="22"/>
          <w:szCs w:val="22"/>
        </w:rPr>
      </w:pPr>
    </w:p>
    <w:p w:rsidR="00EE4C83" w:rsidRDefault="00EE4C83" w:rsidP="00B52D99">
      <w:pPr>
        <w:autoSpaceDE w:val="0"/>
        <w:autoSpaceDN w:val="0"/>
        <w:adjustRightInd w:val="0"/>
        <w:rPr>
          <w:rFonts w:ascii="Georgia" w:hAnsi="Georgia" w:cs="CIDFont+F1"/>
          <w:sz w:val="22"/>
          <w:szCs w:val="22"/>
        </w:rPr>
      </w:pPr>
    </w:p>
    <w:p w:rsidR="00B52D99" w:rsidRPr="00AC3D6F" w:rsidRDefault="00B52D99" w:rsidP="00B52D99">
      <w:pPr>
        <w:autoSpaceDE w:val="0"/>
        <w:autoSpaceDN w:val="0"/>
        <w:adjustRightInd w:val="0"/>
        <w:rPr>
          <w:rFonts w:ascii="Georgia" w:hAnsi="Georgia" w:cs="CIDFont+F1"/>
          <w:sz w:val="22"/>
          <w:szCs w:val="22"/>
        </w:rPr>
      </w:pPr>
      <w:r w:rsidRPr="00AC3D6F">
        <w:rPr>
          <w:rFonts w:ascii="Georgia" w:hAnsi="Georgia" w:cs="CIDFont+F1"/>
          <w:sz w:val="22"/>
          <w:szCs w:val="22"/>
        </w:rPr>
        <w:t xml:space="preserve">Au plus tard le </w:t>
      </w:r>
      <w:r w:rsidR="00463DA1">
        <w:rPr>
          <w:rFonts w:ascii="Georgia" w:hAnsi="Georgia" w:cs="CIDFont+F1"/>
          <w:b/>
          <w:sz w:val="22"/>
          <w:szCs w:val="22"/>
        </w:rPr>
        <w:t xml:space="preserve">17 </w:t>
      </w:r>
      <w:r w:rsidR="006B68CC">
        <w:rPr>
          <w:rFonts w:ascii="Georgia" w:hAnsi="Georgia" w:cs="CIDFont+F1"/>
          <w:b/>
          <w:sz w:val="22"/>
          <w:szCs w:val="22"/>
        </w:rPr>
        <w:t>Février</w:t>
      </w:r>
      <w:r w:rsidR="00B837B7" w:rsidRPr="007318A7">
        <w:rPr>
          <w:rFonts w:ascii="Georgia" w:hAnsi="Georgia" w:cs="CIDFont+F1"/>
          <w:b/>
          <w:sz w:val="22"/>
          <w:szCs w:val="22"/>
        </w:rPr>
        <w:t xml:space="preserve"> </w:t>
      </w:r>
      <w:r w:rsidRPr="007318A7">
        <w:rPr>
          <w:rFonts w:ascii="Georgia" w:hAnsi="Georgia" w:cs="CIDFont+F1"/>
          <w:b/>
          <w:sz w:val="22"/>
          <w:szCs w:val="22"/>
        </w:rPr>
        <w:t>202</w:t>
      </w:r>
      <w:r w:rsidR="00B837B7" w:rsidRPr="007318A7">
        <w:rPr>
          <w:rFonts w:ascii="Georgia" w:hAnsi="Georgia" w:cs="CIDFont+F1"/>
          <w:b/>
          <w:sz w:val="22"/>
          <w:szCs w:val="22"/>
        </w:rPr>
        <w:t>3</w:t>
      </w:r>
      <w:r w:rsidRPr="007318A7">
        <w:rPr>
          <w:rFonts w:ascii="Georgia" w:hAnsi="Georgia" w:cs="CIDFont+F1"/>
          <w:b/>
          <w:sz w:val="22"/>
          <w:szCs w:val="22"/>
        </w:rPr>
        <w:t xml:space="preserve"> </w:t>
      </w:r>
      <w:r w:rsidRPr="00EE4C83">
        <w:rPr>
          <w:rFonts w:ascii="Georgia" w:hAnsi="Georgia" w:cs="CIDFont+F1"/>
          <w:sz w:val="22"/>
          <w:szCs w:val="22"/>
        </w:rPr>
        <w:t>à</w:t>
      </w:r>
      <w:r w:rsidRPr="007318A7">
        <w:rPr>
          <w:rFonts w:ascii="Georgia" w:hAnsi="Georgia" w:cs="CIDFont+F1"/>
          <w:b/>
          <w:sz w:val="22"/>
          <w:szCs w:val="22"/>
        </w:rPr>
        <w:t xml:space="preserve"> 17h00</w:t>
      </w:r>
      <w:r w:rsidRPr="00AC3D6F">
        <w:rPr>
          <w:rFonts w:ascii="Georgia" w:hAnsi="Georgia" w:cs="CIDFont+F1"/>
          <w:sz w:val="22"/>
          <w:szCs w:val="22"/>
        </w:rPr>
        <w:t>.</w:t>
      </w:r>
    </w:p>
    <w:p w:rsidR="00B52D99" w:rsidRPr="00AC3D6F" w:rsidRDefault="00B52D99" w:rsidP="00B52D99">
      <w:pPr>
        <w:autoSpaceDE w:val="0"/>
        <w:autoSpaceDN w:val="0"/>
        <w:adjustRightInd w:val="0"/>
        <w:rPr>
          <w:rFonts w:ascii="Georgia" w:hAnsi="Georgia" w:cs="CIDFont+F1"/>
          <w:sz w:val="22"/>
          <w:szCs w:val="22"/>
        </w:rPr>
      </w:pPr>
    </w:p>
    <w:p w:rsidR="00EE4C83" w:rsidRDefault="00EE4C83" w:rsidP="00B52D99">
      <w:pPr>
        <w:autoSpaceDE w:val="0"/>
        <w:autoSpaceDN w:val="0"/>
        <w:adjustRightInd w:val="0"/>
        <w:rPr>
          <w:rFonts w:ascii="Georgia" w:hAnsi="Georgia" w:cs="CIDFont+F1"/>
          <w:sz w:val="22"/>
          <w:szCs w:val="22"/>
        </w:rPr>
      </w:pPr>
    </w:p>
    <w:p w:rsidR="00B52D99" w:rsidRDefault="00B52D99" w:rsidP="00B52D99">
      <w:pPr>
        <w:autoSpaceDE w:val="0"/>
        <w:autoSpaceDN w:val="0"/>
        <w:adjustRightInd w:val="0"/>
        <w:rPr>
          <w:rFonts w:ascii="Georgia" w:hAnsi="Georgia" w:cs="CIDFont+F1"/>
          <w:sz w:val="22"/>
          <w:szCs w:val="22"/>
        </w:rPr>
      </w:pPr>
      <w:r w:rsidRPr="00AC3D6F">
        <w:rPr>
          <w:rFonts w:ascii="Georgia" w:hAnsi="Georgia" w:cs="CIDFont+F1"/>
          <w:sz w:val="22"/>
          <w:szCs w:val="22"/>
        </w:rPr>
        <w:t>Les dossiers qui ne respectent pas les conditions d’envoi seront rejetés.</w:t>
      </w:r>
    </w:p>
    <w:p w:rsidR="00EE4C83" w:rsidRPr="00AC3D6F" w:rsidRDefault="00EE4C83" w:rsidP="00B52D99">
      <w:pPr>
        <w:autoSpaceDE w:val="0"/>
        <w:autoSpaceDN w:val="0"/>
        <w:adjustRightInd w:val="0"/>
        <w:rPr>
          <w:rFonts w:ascii="Georgia" w:hAnsi="Georgia" w:cs="CIDFont+F1"/>
          <w:sz w:val="22"/>
          <w:szCs w:val="22"/>
        </w:rPr>
      </w:pPr>
    </w:p>
    <w:p w:rsidR="00B52D99" w:rsidRPr="009D4069" w:rsidRDefault="00B70C47" w:rsidP="00054E4A">
      <w:pPr>
        <w:pStyle w:val="ListParagraph"/>
        <w:widowControl w:val="0"/>
        <w:numPr>
          <w:ilvl w:val="0"/>
          <w:numId w:val="10"/>
        </w:numPr>
        <w:suppressAutoHyphens/>
        <w:autoSpaceDN w:val="0"/>
        <w:ind w:right="-47"/>
        <w:textAlignment w:val="baseline"/>
        <w:rPr>
          <w:rFonts w:ascii="Georgia" w:hAnsi="Georgia"/>
          <w:b/>
          <w:kern w:val="3"/>
          <w:sz w:val="22"/>
          <w:szCs w:val="22"/>
        </w:rPr>
      </w:pPr>
      <w:proofErr w:type="spellStart"/>
      <w:r w:rsidRPr="009D4069">
        <w:rPr>
          <w:rFonts w:ascii="Georgia" w:hAnsi="Georgia"/>
          <w:b/>
          <w:kern w:val="3"/>
          <w:sz w:val="22"/>
          <w:szCs w:val="22"/>
        </w:rPr>
        <w:t>Dépouillement</w:t>
      </w:r>
      <w:proofErr w:type="spellEnd"/>
      <w:r w:rsidRPr="009D4069">
        <w:rPr>
          <w:rFonts w:ascii="Georgia" w:hAnsi="Georgia"/>
          <w:b/>
          <w:kern w:val="3"/>
          <w:sz w:val="22"/>
          <w:szCs w:val="22"/>
        </w:rPr>
        <w:t xml:space="preserve"> et </w:t>
      </w:r>
      <w:proofErr w:type="spellStart"/>
      <w:r w:rsidRPr="009D4069">
        <w:rPr>
          <w:rFonts w:ascii="Georgia" w:hAnsi="Georgia"/>
          <w:b/>
          <w:kern w:val="3"/>
          <w:sz w:val="22"/>
          <w:szCs w:val="22"/>
        </w:rPr>
        <w:t>évaluation</w:t>
      </w:r>
      <w:r w:rsidR="00B52D99" w:rsidRPr="00AC3D6F">
        <w:rPr>
          <w:rFonts w:ascii="Georgia" w:hAnsi="Georgia" w:cs="CIDFont+F1"/>
          <w:b/>
          <w:sz w:val="22"/>
          <w:szCs w:val="22"/>
        </w:rPr>
        <w:t>des</w:t>
      </w:r>
      <w:proofErr w:type="spellEnd"/>
      <w:r w:rsidR="00B52D99" w:rsidRPr="00AC3D6F">
        <w:rPr>
          <w:rFonts w:ascii="Georgia" w:hAnsi="Georgia" w:cs="CIDFont+F1"/>
          <w:b/>
          <w:sz w:val="22"/>
          <w:szCs w:val="22"/>
        </w:rPr>
        <w:t xml:space="preserve"> </w:t>
      </w:r>
      <w:proofErr w:type="spellStart"/>
      <w:r w:rsidR="00B52D99" w:rsidRPr="00AC3D6F">
        <w:rPr>
          <w:rFonts w:ascii="Georgia" w:hAnsi="Georgia" w:cs="CIDFont+F1"/>
          <w:b/>
          <w:sz w:val="22"/>
          <w:szCs w:val="22"/>
        </w:rPr>
        <w:t>offres</w:t>
      </w:r>
      <w:proofErr w:type="spellEnd"/>
    </w:p>
    <w:p w:rsidR="00B52D99" w:rsidRPr="00AC3D6F" w:rsidRDefault="00B52D99" w:rsidP="00B52D99">
      <w:pPr>
        <w:autoSpaceDE w:val="0"/>
        <w:autoSpaceDN w:val="0"/>
        <w:adjustRightInd w:val="0"/>
        <w:rPr>
          <w:rFonts w:ascii="Georgia" w:hAnsi="Georgia" w:cs="CIDFont+F1"/>
          <w:sz w:val="22"/>
          <w:szCs w:val="22"/>
        </w:rPr>
      </w:pPr>
    </w:p>
    <w:p w:rsidR="00B52D99" w:rsidRPr="00AC3D6F" w:rsidRDefault="00B52D99" w:rsidP="00B52D99">
      <w:pPr>
        <w:autoSpaceDE w:val="0"/>
        <w:autoSpaceDN w:val="0"/>
        <w:adjustRightInd w:val="0"/>
        <w:rPr>
          <w:rFonts w:ascii="Georgia" w:hAnsi="Georgia" w:cs="CIDFont+F1"/>
          <w:sz w:val="22"/>
          <w:szCs w:val="22"/>
        </w:rPr>
      </w:pPr>
      <w:r w:rsidRPr="0090388E">
        <w:rPr>
          <w:rFonts w:ascii="Georgia" w:hAnsi="Georgia" w:cs="CIDFont+F1"/>
          <w:sz w:val="22"/>
          <w:szCs w:val="22"/>
        </w:rPr>
        <w:t>Le dépouillement aura lieu dans le bureau de WWF. Un Comité d’évaluation sera chargé d’évaluer les dossiers de candidature recevables.</w:t>
      </w:r>
    </w:p>
    <w:p w:rsidR="00B52D99" w:rsidRPr="00AC3D6F" w:rsidRDefault="00B52D99" w:rsidP="00B52D99">
      <w:pPr>
        <w:autoSpaceDE w:val="0"/>
        <w:autoSpaceDN w:val="0"/>
        <w:adjustRightInd w:val="0"/>
        <w:rPr>
          <w:rFonts w:ascii="Georgia" w:hAnsi="Georgia" w:cs="CIDFont+F1"/>
          <w:sz w:val="22"/>
          <w:szCs w:val="22"/>
        </w:rPr>
      </w:pPr>
    </w:p>
    <w:p w:rsidR="00BE3853" w:rsidRPr="00AC3D6F" w:rsidRDefault="00BE3853" w:rsidP="00BE3853">
      <w:pPr>
        <w:spacing w:after="200"/>
        <w:contextualSpacing/>
        <w:jc w:val="both"/>
        <w:rPr>
          <w:rFonts w:ascii="Georgia" w:eastAsia="Georgia" w:hAnsi="Georgia"/>
          <w:color w:val="000000"/>
          <w:sz w:val="22"/>
          <w:szCs w:val="22"/>
          <w:lang w:eastAsia="en-US"/>
        </w:rPr>
      </w:pPr>
      <w:r w:rsidRPr="00AC3D6F">
        <w:rPr>
          <w:rFonts w:ascii="Georgia" w:hAnsi="Georgia"/>
          <w:color w:val="000000"/>
          <w:sz w:val="22"/>
          <w:szCs w:val="22"/>
          <w:lang w:eastAsia="en-US"/>
        </w:rPr>
        <w:t>Le choix sera basé sur la qualité de l’offre technique et en considération du plafond budgétaire: l'adjudication revient à la meilleure offre technique dont l'offre financière ne dépasse pas le plafond; La possibilité de négociation n’est pas exclue si la meilleure offre technique fournit une offre financière excédant le budget disponible</w:t>
      </w:r>
      <w:r w:rsidRPr="00AC3D6F">
        <w:rPr>
          <w:rFonts w:ascii="Georgia" w:eastAsia="Georgia" w:hAnsi="Georgia"/>
          <w:color w:val="000000"/>
          <w:sz w:val="22"/>
          <w:szCs w:val="22"/>
          <w:lang w:eastAsia="en-US"/>
        </w:rPr>
        <w:t>.</w:t>
      </w:r>
    </w:p>
    <w:p w:rsidR="00BE3853" w:rsidRPr="00AC3D6F" w:rsidRDefault="00BE3853" w:rsidP="00B52D99">
      <w:pPr>
        <w:autoSpaceDE w:val="0"/>
        <w:autoSpaceDN w:val="0"/>
        <w:adjustRightInd w:val="0"/>
        <w:rPr>
          <w:rFonts w:ascii="Georgia" w:hAnsi="Georgia" w:cs="CIDFont+F1"/>
          <w:sz w:val="22"/>
          <w:szCs w:val="22"/>
        </w:rPr>
      </w:pPr>
    </w:p>
    <w:p w:rsidR="00B52D99" w:rsidRPr="00AC3D6F" w:rsidRDefault="00B52D99" w:rsidP="00B52D99">
      <w:pPr>
        <w:autoSpaceDE w:val="0"/>
        <w:autoSpaceDN w:val="0"/>
        <w:adjustRightInd w:val="0"/>
        <w:rPr>
          <w:rFonts w:ascii="Georgia" w:hAnsi="Georgia" w:cs="CIDFont+F1"/>
          <w:sz w:val="22"/>
          <w:szCs w:val="22"/>
        </w:rPr>
      </w:pPr>
      <w:r w:rsidRPr="00AC3D6F">
        <w:rPr>
          <w:rFonts w:ascii="Georgia" w:hAnsi="Georgia" w:cs="CIDFont+F1"/>
          <w:sz w:val="22"/>
          <w:szCs w:val="22"/>
        </w:rPr>
        <w:t>L’offre technique est notée sur 100 points. Si l’offre technique se situe en dessous du score de 60/100, elle est immédiatement éliminée.</w:t>
      </w:r>
    </w:p>
    <w:p w:rsidR="00B52D99" w:rsidRPr="00AC3D6F" w:rsidRDefault="00B52D99" w:rsidP="00B52D99">
      <w:pPr>
        <w:autoSpaceDE w:val="0"/>
        <w:autoSpaceDN w:val="0"/>
        <w:adjustRightInd w:val="0"/>
        <w:rPr>
          <w:rFonts w:ascii="Georgia" w:hAnsi="Georgia" w:cs="CIDFont+F1"/>
          <w:sz w:val="22"/>
          <w:szCs w:val="22"/>
        </w:rPr>
      </w:pPr>
    </w:p>
    <w:p w:rsidR="00B52D99" w:rsidRPr="00AC3D6F" w:rsidRDefault="00B52D99" w:rsidP="00B52D99">
      <w:pPr>
        <w:autoSpaceDE w:val="0"/>
        <w:autoSpaceDN w:val="0"/>
        <w:adjustRightInd w:val="0"/>
        <w:rPr>
          <w:rFonts w:ascii="Georgia" w:hAnsi="Georgia" w:cs="CIDFont+F1"/>
          <w:sz w:val="22"/>
          <w:szCs w:val="22"/>
        </w:rPr>
      </w:pPr>
      <w:r w:rsidRPr="00AC3D6F">
        <w:rPr>
          <w:rFonts w:ascii="Georgia" w:hAnsi="Georgia" w:cs="CIDFont+F1"/>
          <w:sz w:val="22"/>
          <w:szCs w:val="22"/>
        </w:rPr>
        <w:t>La grille d’évaluation technique est la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3"/>
        <w:gridCol w:w="1516"/>
      </w:tblGrid>
      <w:tr w:rsidR="00F02366" w:rsidRPr="00AC3D6F" w:rsidTr="0090388E">
        <w:trPr>
          <w:trHeight w:val="20"/>
        </w:trPr>
        <w:tc>
          <w:tcPr>
            <w:tcW w:w="7063" w:type="dxa"/>
            <w:shd w:val="clear" w:color="auto" w:fill="auto"/>
            <w:vAlign w:val="center"/>
          </w:tcPr>
          <w:p w:rsidR="00F02366" w:rsidRPr="009D4069" w:rsidRDefault="00F02366" w:rsidP="00F02366">
            <w:pPr>
              <w:rPr>
                <w:rFonts w:ascii="Georgia" w:hAnsi="Georgia" w:cs="Calibri"/>
                <w:b/>
                <w:sz w:val="22"/>
                <w:szCs w:val="22"/>
                <w:lang w:eastAsia="en-US"/>
              </w:rPr>
            </w:pPr>
            <w:r w:rsidRPr="009D4069">
              <w:rPr>
                <w:rFonts w:ascii="Georgia" w:hAnsi="Georgia" w:cs="Calibri"/>
                <w:b/>
                <w:sz w:val="22"/>
                <w:szCs w:val="22"/>
                <w:lang w:eastAsia="en-US"/>
              </w:rPr>
              <w:t>Critères</w:t>
            </w:r>
          </w:p>
        </w:tc>
        <w:tc>
          <w:tcPr>
            <w:tcW w:w="1516" w:type="dxa"/>
            <w:shd w:val="clear" w:color="auto" w:fill="auto"/>
          </w:tcPr>
          <w:p w:rsidR="00F02366" w:rsidRPr="009D4069" w:rsidRDefault="00F02366" w:rsidP="00F02366">
            <w:pPr>
              <w:jc w:val="both"/>
              <w:rPr>
                <w:rFonts w:ascii="Georgia" w:hAnsi="Georgia" w:cs="Calibri"/>
                <w:b/>
                <w:sz w:val="22"/>
                <w:szCs w:val="22"/>
                <w:lang w:eastAsia="en-US"/>
              </w:rPr>
            </w:pPr>
            <w:r w:rsidRPr="009D4069">
              <w:rPr>
                <w:rFonts w:ascii="Georgia" w:hAnsi="Georgia" w:cs="Calibri"/>
                <w:b/>
                <w:sz w:val="22"/>
                <w:szCs w:val="22"/>
                <w:lang w:eastAsia="en-US"/>
              </w:rPr>
              <w:t>Notation</w:t>
            </w:r>
          </w:p>
        </w:tc>
      </w:tr>
      <w:tr w:rsidR="00F02366" w:rsidRPr="00AC3D6F" w:rsidTr="0090388E">
        <w:trPr>
          <w:trHeight w:val="20"/>
        </w:trPr>
        <w:tc>
          <w:tcPr>
            <w:tcW w:w="7063" w:type="dxa"/>
            <w:shd w:val="clear" w:color="auto" w:fill="auto"/>
            <w:vAlign w:val="center"/>
          </w:tcPr>
          <w:p w:rsidR="00F02366" w:rsidRPr="009D4069" w:rsidRDefault="00F02366" w:rsidP="00F02366">
            <w:pPr>
              <w:rPr>
                <w:rFonts w:ascii="Georgia" w:hAnsi="Georgia" w:cs="Calibri"/>
                <w:sz w:val="22"/>
                <w:szCs w:val="22"/>
                <w:lang w:eastAsia="en-US"/>
              </w:rPr>
            </w:pPr>
            <w:r w:rsidRPr="00AC3D6F">
              <w:rPr>
                <w:rFonts w:ascii="Georgia" w:hAnsi="Georgia" w:cs="CIDFont+F1"/>
                <w:sz w:val="22"/>
                <w:szCs w:val="22"/>
              </w:rPr>
              <w:t>Background /Qualifications et compétences du personnel clé impliqué dans la prestation</w:t>
            </w:r>
          </w:p>
        </w:tc>
        <w:tc>
          <w:tcPr>
            <w:tcW w:w="1516" w:type="dxa"/>
            <w:shd w:val="clear" w:color="auto" w:fill="auto"/>
          </w:tcPr>
          <w:p w:rsidR="00F02366" w:rsidRPr="009D4069" w:rsidRDefault="00F02366" w:rsidP="00F02366">
            <w:pPr>
              <w:rPr>
                <w:rFonts w:ascii="Georgia" w:hAnsi="Georgia" w:cs="Calibri"/>
                <w:b/>
                <w:sz w:val="22"/>
                <w:szCs w:val="22"/>
                <w:lang w:eastAsia="en-US"/>
              </w:rPr>
            </w:pPr>
            <w:r w:rsidRPr="00AC3D6F">
              <w:rPr>
                <w:rFonts w:ascii="Georgia" w:hAnsi="Georgia" w:cs="CIDFont+F1"/>
                <w:b/>
                <w:sz w:val="22"/>
                <w:szCs w:val="22"/>
              </w:rPr>
              <w:t xml:space="preserve">20 </w:t>
            </w:r>
          </w:p>
        </w:tc>
      </w:tr>
      <w:tr w:rsidR="00F02366" w:rsidRPr="00AC3D6F" w:rsidTr="0090388E">
        <w:trPr>
          <w:trHeight w:val="20"/>
        </w:trPr>
        <w:tc>
          <w:tcPr>
            <w:tcW w:w="7063" w:type="dxa"/>
            <w:shd w:val="clear" w:color="auto" w:fill="auto"/>
            <w:vAlign w:val="center"/>
          </w:tcPr>
          <w:p w:rsidR="00F02366" w:rsidRPr="009D4069" w:rsidRDefault="00F02366" w:rsidP="00F02366">
            <w:pPr>
              <w:rPr>
                <w:rFonts w:ascii="Georgia" w:hAnsi="Georgia" w:cs="Calibri"/>
                <w:sz w:val="22"/>
                <w:szCs w:val="22"/>
                <w:lang w:eastAsia="en-US"/>
              </w:rPr>
            </w:pPr>
            <w:r w:rsidRPr="00AC3D6F">
              <w:rPr>
                <w:rFonts w:ascii="Georgia" w:hAnsi="Georgia" w:cs="CIDFont+F1"/>
                <w:sz w:val="22"/>
                <w:szCs w:val="22"/>
              </w:rPr>
              <w:t>Compréhension du mandat, adéquation méthodologie proposée et plan de travail</w:t>
            </w:r>
            <w:r w:rsidRPr="00AC3D6F">
              <w:rPr>
                <w:rFonts w:ascii="Georgia" w:hAnsi="Georgia" w:cs="CIDFont+F1"/>
                <w:sz w:val="22"/>
                <w:szCs w:val="22"/>
              </w:rPr>
              <w:tab/>
            </w:r>
          </w:p>
        </w:tc>
        <w:tc>
          <w:tcPr>
            <w:tcW w:w="1516" w:type="dxa"/>
            <w:shd w:val="clear" w:color="auto" w:fill="auto"/>
          </w:tcPr>
          <w:p w:rsidR="00F02366" w:rsidRPr="009D4069" w:rsidRDefault="00F02366" w:rsidP="00F02366">
            <w:pPr>
              <w:rPr>
                <w:rFonts w:ascii="Georgia" w:hAnsi="Georgia" w:cs="Calibri"/>
                <w:b/>
                <w:sz w:val="22"/>
                <w:szCs w:val="22"/>
                <w:lang w:eastAsia="en-US"/>
              </w:rPr>
            </w:pPr>
            <w:r w:rsidRPr="00AC3D6F">
              <w:rPr>
                <w:rFonts w:ascii="Georgia" w:hAnsi="Georgia" w:cs="CIDFont+F1"/>
                <w:b/>
                <w:sz w:val="22"/>
                <w:szCs w:val="22"/>
              </w:rPr>
              <w:t xml:space="preserve">30 </w:t>
            </w:r>
          </w:p>
        </w:tc>
      </w:tr>
      <w:tr w:rsidR="00F02366" w:rsidRPr="00AC3D6F" w:rsidTr="0090388E">
        <w:trPr>
          <w:trHeight w:val="20"/>
        </w:trPr>
        <w:tc>
          <w:tcPr>
            <w:tcW w:w="7063" w:type="dxa"/>
            <w:shd w:val="clear" w:color="auto" w:fill="auto"/>
            <w:vAlign w:val="center"/>
          </w:tcPr>
          <w:p w:rsidR="00F02366" w:rsidRPr="009D4069" w:rsidRDefault="00F02366" w:rsidP="00F02366">
            <w:pPr>
              <w:rPr>
                <w:rFonts w:ascii="Georgia" w:hAnsi="Georgia" w:cs="Calibri"/>
                <w:sz w:val="22"/>
                <w:szCs w:val="22"/>
                <w:lang w:eastAsia="en-US"/>
              </w:rPr>
            </w:pPr>
            <w:r w:rsidRPr="00AC3D6F">
              <w:rPr>
                <w:rFonts w:ascii="Georgia" w:hAnsi="Georgia" w:cs="CIDFont+F1"/>
                <w:sz w:val="22"/>
                <w:szCs w:val="22"/>
              </w:rPr>
              <w:t>Expériences spécifiques liées au mandat/travaux similaires</w:t>
            </w:r>
          </w:p>
        </w:tc>
        <w:tc>
          <w:tcPr>
            <w:tcW w:w="1516" w:type="dxa"/>
            <w:shd w:val="clear" w:color="auto" w:fill="auto"/>
          </w:tcPr>
          <w:p w:rsidR="00F02366" w:rsidRPr="009D4069" w:rsidRDefault="00F02366" w:rsidP="00F02366">
            <w:pPr>
              <w:rPr>
                <w:rFonts w:ascii="Georgia" w:hAnsi="Georgia" w:cs="Calibri"/>
                <w:b/>
                <w:sz w:val="22"/>
                <w:szCs w:val="22"/>
                <w:lang w:eastAsia="en-US"/>
              </w:rPr>
            </w:pPr>
            <w:r w:rsidRPr="00AC3D6F">
              <w:rPr>
                <w:rFonts w:ascii="Georgia" w:hAnsi="Georgia" w:cs="CIDFont+F1"/>
                <w:b/>
                <w:sz w:val="22"/>
                <w:szCs w:val="22"/>
              </w:rPr>
              <w:t>40</w:t>
            </w:r>
          </w:p>
        </w:tc>
      </w:tr>
      <w:tr w:rsidR="00F02366" w:rsidRPr="00AC3D6F" w:rsidTr="0090388E">
        <w:trPr>
          <w:trHeight w:val="20"/>
        </w:trPr>
        <w:tc>
          <w:tcPr>
            <w:tcW w:w="7063" w:type="dxa"/>
            <w:shd w:val="clear" w:color="auto" w:fill="auto"/>
            <w:vAlign w:val="center"/>
          </w:tcPr>
          <w:p w:rsidR="00F02366" w:rsidRPr="009D4069" w:rsidRDefault="00F02366" w:rsidP="00F02366">
            <w:pPr>
              <w:rPr>
                <w:rFonts w:ascii="Georgia" w:hAnsi="Georgia" w:cs="Calibri"/>
                <w:sz w:val="22"/>
                <w:szCs w:val="22"/>
                <w:lang w:eastAsia="en-US"/>
              </w:rPr>
            </w:pPr>
            <w:r w:rsidRPr="00AC3D6F">
              <w:rPr>
                <w:rFonts w:ascii="Georgia" w:hAnsi="Georgia" w:cs="CIDFont+F1"/>
                <w:sz w:val="22"/>
                <w:szCs w:val="22"/>
              </w:rPr>
              <w:t xml:space="preserve">a)Expériences en diagnostic participatif, en analyse institutionnelle, politique et socio-économique  </w:t>
            </w:r>
          </w:p>
        </w:tc>
        <w:tc>
          <w:tcPr>
            <w:tcW w:w="1516" w:type="dxa"/>
            <w:shd w:val="clear" w:color="auto" w:fill="auto"/>
          </w:tcPr>
          <w:p w:rsidR="00F02366" w:rsidRPr="00AC3D6F" w:rsidRDefault="00F02366" w:rsidP="009D4069">
            <w:pPr>
              <w:jc w:val="right"/>
              <w:rPr>
                <w:rFonts w:ascii="Georgia" w:hAnsi="Georgia" w:cs="CIDFont+F1"/>
                <w:b/>
                <w:sz w:val="22"/>
                <w:szCs w:val="22"/>
              </w:rPr>
            </w:pPr>
            <w:r w:rsidRPr="00AC3D6F">
              <w:rPr>
                <w:rFonts w:ascii="Georgia" w:hAnsi="Georgia" w:cs="CIDFont+F1"/>
                <w:b/>
                <w:sz w:val="22"/>
                <w:szCs w:val="22"/>
              </w:rPr>
              <w:t>15</w:t>
            </w:r>
          </w:p>
        </w:tc>
      </w:tr>
      <w:tr w:rsidR="00F02366" w:rsidRPr="00AC3D6F" w:rsidTr="0090388E">
        <w:trPr>
          <w:trHeight w:val="227"/>
        </w:trPr>
        <w:tc>
          <w:tcPr>
            <w:tcW w:w="7063" w:type="dxa"/>
            <w:shd w:val="clear" w:color="auto" w:fill="auto"/>
          </w:tcPr>
          <w:p w:rsidR="00F02366" w:rsidRPr="00AC3D6F" w:rsidRDefault="00F02366" w:rsidP="00F02366">
            <w:pPr>
              <w:autoSpaceDE w:val="0"/>
              <w:autoSpaceDN w:val="0"/>
              <w:adjustRightInd w:val="0"/>
              <w:rPr>
                <w:rFonts w:ascii="Georgia" w:hAnsi="Georgia" w:cs="CIDFont+F1"/>
                <w:sz w:val="22"/>
                <w:szCs w:val="22"/>
              </w:rPr>
            </w:pPr>
            <w:r w:rsidRPr="00AC3D6F">
              <w:rPr>
                <w:rFonts w:ascii="Georgia" w:hAnsi="Georgia" w:cs="CIDFont+F1"/>
                <w:sz w:val="22"/>
                <w:szCs w:val="22"/>
              </w:rPr>
              <w:t xml:space="preserve">b) Expériences structuration </w:t>
            </w:r>
            <w:r w:rsidR="00A538F0" w:rsidRPr="00AC3D6F">
              <w:rPr>
                <w:rFonts w:ascii="Georgia" w:hAnsi="Georgia" w:cs="CIDFont+F1"/>
                <w:sz w:val="22"/>
                <w:szCs w:val="22"/>
              </w:rPr>
              <w:t>filière,</w:t>
            </w:r>
            <w:r w:rsidRPr="00AC3D6F">
              <w:rPr>
                <w:rFonts w:ascii="Georgia" w:hAnsi="Georgia" w:cs="CIDFont+F1"/>
                <w:sz w:val="22"/>
                <w:szCs w:val="22"/>
              </w:rPr>
              <w:t xml:space="preserve"> coopérative  </w:t>
            </w:r>
            <w:r w:rsidRPr="00AC3D6F">
              <w:rPr>
                <w:rFonts w:ascii="Georgia" w:hAnsi="Georgia" w:cs="CIDFont+F1"/>
                <w:sz w:val="22"/>
                <w:szCs w:val="22"/>
              </w:rPr>
              <w:tab/>
            </w:r>
          </w:p>
          <w:p w:rsidR="00F02366" w:rsidRPr="009D4069" w:rsidRDefault="00F02366" w:rsidP="00F02366">
            <w:pPr>
              <w:rPr>
                <w:rFonts w:ascii="Georgia" w:hAnsi="Georgia" w:cs="Calibri"/>
                <w:sz w:val="22"/>
                <w:szCs w:val="22"/>
                <w:lang w:eastAsia="en-US"/>
              </w:rPr>
            </w:pPr>
          </w:p>
        </w:tc>
        <w:tc>
          <w:tcPr>
            <w:tcW w:w="1516" w:type="dxa"/>
            <w:shd w:val="clear" w:color="auto" w:fill="auto"/>
          </w:tcPr>
          <w:p w:rsidR="00F02366" w:rsidRPr="00AC3D6F" w:rsidRDefault="00F02366" w:rsidP="009D4069">
            <w:pPr>
              <w:jc w:val="right"/>
              <w:rPr>
                <w:rFonts w:ascii="Georgia" w:hAnsi="Georgia" w:cs="CIDFont+F1"/>
                <w:b/>
                <w:sz w:val="22"/>
                <w:szCs w:val="22"/>
              </w:rPr>
            </w:pPr>
            <w:r w:rsidRPr="00AC3D6F">
              <w:rPr>
                <w:rFonts w:ascii="Georgia" w:hAnsi="Georgia" w:cs="CIDFont+F1"/>
                <w:b/>
                <w:sz w:val="22"/>
                <w:szCs w:val="22"/>
              </w:rPr>
              <w:t>15</w:t>
            </w:r>
          </w:p>
        </w:tc>
      </w:tr>
      <w:tr w:rsidR="00F02366" w:rsidRPr="00AC3D6F" w:rsidTr="0090388E">
        <w:trPr>
          <w:trHeight w:val="227"/>
        </w:trPr>
        <w:tc>
          <w:tcPr>
            <w:tcW w:w="7063" w:type="dxa"/>
            <w:shd w:val="clear" w:color="auto" w:fill="auto"/>
          </w:tcPr>
          <w:p w:rsidR="00F02366" w:rsidRPr="009D4069" w:rsidRDefault="00F02366" w:rsidP="009D4069">
            <w:pPr>
              <w:autoSpaceDE w:val="0"/>
              <w:autoSpaceDN w:val="0"/>
              <w:adjustRightInd w:val="0"/>
              <w:rPr>
                <w:rFonts w:ascii="Georgia" w:hAnsi="Georgia" w:cs="Calibri"/>
                <w:sz w:val="22"/>
                <w:szCs w:val="22"/>
                <w:lang w:eastAsia="en-US"/>
              </w:rPr>
            </w:pPr>
            <w:r w:rsidRPr="00AC3D6F">
              <w:rPr>
                <w:rFonts w:ascii="Georgia" w:hAnsi="Georgia" w:cs="CIDFont+F1"/>
                <w:sz w:val="22"/>
                <w:szCs w:val="22"/>
              </w:rPr>
              <w:t xml:space="preserve">c) Expériences en certification bio  </w:t>
            </w:r>
            <w:r w:rsidRPr="00AC3D6F">
              <w:rPr>
                <w:rFonts w:ascii="Georgia" w:hAnsi="Georgia" w:cs="CIDFont+F1"/>
                <w:sz w:val="22"/>
                <w:szCs w:val="22"/>
              </w:rPr>
              <w:tab/>
            </w:r>
          </w:p>
        </w:tc>
        <w:tc>
          <w:tcPr>
            <w:tcW w:w="1516" w:type="dxa"/>
            <w:shd w:val="clear" w:color="auto" w:fill="auto"/>
          </w:tcPr>
          <w:p w:rsidR="00F02366" w:rsidRPr="00AC3D6F" w:rsidRDefault="00F02366" w:rsidP="009D4069">
            <w:pPr>
              <w:jc w:val="right"/>
              <w:rPr>
                <w:rFonts w:ascii="Georgia" w:hAnsi="Georgia" w:cs="CIDFont+F1"/>
                <w:b/>
                <w:sz w:val="22"/>
                <w:szCs w:val="22"/>
              </w:rPr>
            </w:pPr>
            <w:r w:rsidRPr="00AC3D6F">
              <w:rPr>
                <w:rFonts w:ascii="Georgia" w:hAnsi="Georgia" w:cs="CIDFont+F1"/>
                <w:b/>
                <w:sz w:val="22"/>
                <w:szCs w:val="22"/>
              </w:rPr>
              <w:t>10</w:t>
            </w:r>
          </w:p>
        </w:tc>
      </w:tr>
      <w:tr w:rsidR="0090388E" w:rsidRPr="00F02366" w:rsidTr="0090388E">
        <w:trPr>
          <w:trHeight w:val="227"/>
        </w:trPr>
        <w:tc>
          <w:tcPr>
            <w:tcW w:w="7063" w:type="dxa"/>
            <w:shd w:val="clear" w:color="auto" w:fill="auto"/>
          </w:tcPr>
          <w:p w:rsidR="0090388E" w:rsidRPr="00FC1B63" w:rsidRDefault="0090388E" w:rsidP="00F02366">
            <w:pPr>
              <w:rPr>
                <w:rFonts w:ascii="Georgia" w:hAnsi="Georgia" w:cs="Calibri"/>
                <w:b/>
                <w:sz w:val="20"/>
                <w:szCs w:val="20"/>
                <w:lang w:eastAsia="en-US"/>
              </w:rPr>
            </w:pPr>
            <w:r w:rsidRPr="00B2258D">
              <w:rPr>
                <w:rFonts w:ascii="Georgia" w:hAnsi="Georgia" w:cs="Calibri"/>
                <w:bCs/>
                <w:sz w:val="22"/>
                <w:szCs w:val="22"/>
              </w:rPr>
              <w:t>Calendrier de la  mise en œuvre du mandat</w:t>
            </w:r>
          </w:p>
        </w:tc>
        <w:tc>
          <w:tcPr>
            <w:tcW w:w="1516" w:type="dxa"/>
            <w:shd w:val="clear" w:color="auto" w:fill="auto"/>
          </w:tcPr>
          <w:p w:rsidR="0090388E" w:rsidRPr="00FC1B63" w:rsidRDefault="0090388E" w:rsidP="00F02366">
            <w:pPr>
              <w:rPr>
                <w:rFonts w:ascii="Georgia" w:hAnsi="Georgia" w:cs="Calibri"/>
                <w:b/>
                <w:sz w:val="20"/>
                <w:szCs w:val="20"/>
                <w:lang w:eastAsia="en-US"/>
              </w:rPr>
            </w:pPr>
            <w:r>
              <w:rPr>
                <w:rFonts w:ascii="Georgia" w:hAnsi="Georgia" w:cs="Calibri"/>
                <w:b/>
                <w:sz w:val="20"/>
                <w:szCs w:val="20"/>
                <w:lang w:eastAsia="en-US"/>
              </w:rPr>
              <w:t>10</w:t>
            </w:r>
          </w:p>
        </w:tc>
      </w:tr>
      <w:tr w:rsidR="00F02366" w:rsidRPr="00F02366" w:rsidTr="0090388E">
        <w:trPr>
          <w:trHeight w:val="227"/>
        </w:trPr>
        <w:tc>
          <w:tcPr>
            <w:tcW w:w="7063" w:type="dxa"/>
            <w:shd w:val="clear" w:color="auto" w:fill="auto"/>
          </w:tcPr>
          <w:p w:rsidR="00F02366" w:rsidRPr="00FC1B63" w:rsidRDefault="00F02366" w:rsidP="00F02366">
            <w:pPr>
              <w:rPr>
                <w:rFonts w:ascii="Georgia" w:hAnsi="Georgia" w:cs="Calibri"/>
                <w:b/>
                <w:sz w:val="20"/>
                <w:szCs w:val="20"/>
                <w:lang w:eastAsia="en-US"/>
              </w:rPr>
            </w:pPr>
            <w:r w:rsidRPr="00FC1B63">
              <w:rPr>
                <w:rFonts w:ascii="Georgia" w:hAnsi="Georgia" w:cs="Calibri"/>
                <w:b/>
                <w:sz w:val="20"/>
                <w:szCs w:val="20"/>
                <w:lang w:eastAsia="en-US"/>
              </w:rPr>
              <w:t>TOTAL</w:t>
            </w:r>
          </w:p>
        </w:tc>
        <w:tc>
          <w:tcPr>
            <w:tcW w:w="1516" w:type="dxa"/>
            <w:shd w:val="clear" w:color="auto" w:fill="auto"/>
          </w:tcPr>
          <w:p w:rsidR="00F02366" w:rsidRPr="00FC1B63" w:rsidRDefault="00F02366" w:rsidP="00F02366">
            <w:pPr>
              <w:rPr>
                <w:rFonts w:ascii="Georgia" w:hAnsi="Georgia" w:cs="Calibri"/>
                <w:b/>
                <w:sz w:val="20"/>
                <w:szCs w:val="20"/>
                <w:lang w:eastAsia="en-US"/>
              </w:rPr>
            </w:pPr>
            <w:r w:rsidRPr="00FC1B63">
              <w:rPr>
                <w:rFonts w:ascii="Georgia" w:hAnsi="Georgia" w:cs="Calibri"/>
                <w:b/>
                <w:sz w:val="20"/>
                <w:szCs w:val="20"/>
                <w:lang w:eastAsia="en-US"/>
              </w:rPr>
              <w:t>100</w:t>
            </w:r>
          </w:p>
        </w:tc>
      </w:tr>
    </w:tbl>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Après classement des offres techniques, on procède à l’évaluation de l’offre financière correspondante à la meilleure offre technique.</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Au regard du contenu de l’offre technique et des éventuelles remarques du comité, des négociations sont entamées avec l’adjudicataire dans la limite du budget disponible. Si les négociations n’aboutissent pas, on passe au second adjudicataire et ainsi de suite.</w:t>
      </w:r>
    </w:p>
    <w:p w:rsidR="00B52D99" w:rsidRPr="00B52D99" w:rsidRDefault="00B52D99" w:rsidP="00B52D99">
      <w:pPr>
        <w:autoSpaceDE w:val="0"/>
        <w:autoSpaceDN w:val="0"/>
        <w:adjustRightInd w:val="0"/>
        <w:rPr>
          <w:rFonts w:ascii="Georgia" w:hAnsi="Georgia" w:cs="CIDFont+F1"/>
          <w:sz w:val="22"/>
          <w:szCs w:val="22"/>
        </w:rPr>
      </w:pPr>
    </w:p>
    <w:p w:rsidR="00B52D99" w:rsidRPr="00502FF9" w:rsidRDefault="00B52D99" w:rsidP="00B52D99">
      <w:pPr>
        <w:autoSpaceDE w:val="0"/>
        <w:autoSpaceDN w:val="0"/>
        <w:adjustRightInd w:val="0"/>
        <w:rPr>
          <w:rFonts w:ascii="Georgia" w:hAnsi="Georgia" w:cs="CIDFont+F1"/>
          <w:b/>
          <w:sz w:val="22"/>
          <w:szCs w:val="22"/>
        </w:rPr>
      </w:pPr>
      <w:r w:rsidRPr="00502FF9">
        <w:rPr>
          <w:rFonts w:ascii="Georgia" w:hAnsi="Georgia" w:cs="CIDFont+F1"/>
          <w:b/>
          <w:sz w:val="22"/>
          <w:szCs w:val="22"/>
        </w:rPr>
        <w:t>13.</w:t>
      </w:r>
      <w:r w:rsidRPr="00502FF9">
        <w:rPr>
          <w:rFonts w:ascii="Georgia" w:hAnsi="Georgia" w:cs="CIDFont+F1"/>
          <w:b/>
          <w:sz w:val="22"/>
          <w:szCs w:val="22"/>
        </w:rPr>
        <w:tab/>
        <w:t xml:space="preserve"> Note de réserve sur l’annulation de l’appel d’offres</w:t>
      </w:r>
    </w:p>
    <w:p w:rsidR="00B52D99" w:rsidRPr="00B52D99" w:rsidRDefault="00B52D99" w:rsidP="00B52D99">
      <w:pPr>
        <w:autoSpaceDE w:val="0"/>
        <w:autoSpaceDN w:val="0"/>
        <w:adjustRightInd w:val="0"/>
        <w:rPr>
          <w:rFonts w:ascii="Georgia" w:hAnsi="Georgia" w:cs="CIDFont+F1"/>
          <w:sz w:val="22"/>
          <w:szCs w:val="22"/>
        </w:rPr>
      </w:pP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Le présent appel d’offres peut être annulé dans une des conditions ci-après:</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w:t>
      </w:r>
      <w:r w:rsidRPr="00B52D99">
        <w:rPr>
          <w:rFonts w:ascii="Georgia" w:hAnsi="Georgia" w:cs="CIDFont+F1"/>
          <w:sz w:val="22"/>
          <w:szCs w:val="22"/>
        </w:rPr>
        <w:tab/>
        <w:t>Aucune offre conforme au dossier d'appel d'offres n'aurait été reçue ;</w:t>
      </w:r>
    </w:p>
    <w:p w:rsidR="00B52D99" w:rsidRP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lastRenderedPageBreak/>
        <w:t>•</w:t>
      </w:r>
      <w:r w:rsidRPr="00B52D99">
        <w:rPr>
          <w:rFonts w:ascii="Georgia" w:hAnsi="Georgia" w:cs="CIDFont+F1"/>
          <w:sz w:val="22"/>
          <w:szCs w:val="22"/>
        </w:rPr>
        <w:tab/>
        <w:t>Les offres admises au dépouillement dépasseraient largement le budget disponible.</w:t>
      </w:r>
    </w:p>
    <w:p w:rsidR="00B52D99" w:rsidRPr="00B52D99" w:rsidRDefault="00B52D99" w:rsidP="00B52D99">
      <w:pPr>
        <w:autoSpaceDE w:val="0"/>
        <w:autoSpaceDN w:val="0"/>
        <w:adjustRightInd w:val="0"/>
        <w:rPr>
          <w:rFonts w:ascii="Georgia" w:hAnsi="Georgia" w:cs="CIDFont+F1"/>
          <w:sz w:val="22"/>
          <w:szCs w:val="22"/>
        </w:rPr>
      </w:pPr>
    </w:p>
    <w:p w:rsidR="00B52D99" w:rsidRPr="00502FF9" w:rsidRDefault="00B52D99" w:rsidP="00B52D99">
      <w:pPr>
        <w:autoSpaceDE w:val="0"/>
        <w:autoSpaceDN w:val="0"/>
        <w:adjustRightInd w:val="0"/>
        <w:rPr>
          <w:rFonts w:ascii="Georgia" w:hAnsi="Georgia" w:cs="CIDFont+F1"/>
          <w:b/>
          <w:sz w:val="22"/>
          <w:szCs w:val="22"/>
        </w:rPr>
      </w:pPr>
      <w:r w:rsidRPr="00502FF9">
        <w:rPr>
          <w:rFonts w:ascii="Georgia" w:hAnsi="Georgia" w:cs="CIDFont+F1"/>
          <w:b/>
          <w:sz w:val="22"/>
          <w:szCs w:val="22"/>
        </w:rPr>
        <w:t>14.</w:t>
      </w:r>
      <w:r w:rsidRPr="00502FF9">
        <w:rPr>
          <w:rFonts w:ascii="Georgia" w:hAnsi="Georgia" w:cs="CIDFont+F1"/>
          <w:b/>
          <w:sz w:val="22"/>
          <w:szCs w:val="22"/>
        </w:rPr>
        <w:tab/>
        <w:t>Fraudes et corruption et déclaration de conflit d’intérêt</w:t>
      </w:r>
    </w:p>
    <w:p w:rsidR="00B52D99" w:rsidRPr="00B52D99" w:rsidRDefault="00B52D99" w:rsidP="00B52D99">
      <w:pPr>
        <w:autoSpaceDE w:val="0"/>
        <w:autoSpaceDN w:val="0"/>
        <w:adjustRightInd w:val="0"/>
        <w:rPr>
          <w:rFonts w:ascii="Georgia" w:hAnsi="Georgia" w:cs="CIDFont+F1"/>
          <w:sz w:val="22"/>
          <w:szCs w:val="22"/>
        </w:rPr>
      </w:pPr>
    </w:p>
    <w:p w:rsidR="00B52D99" w:rsidRDefault="00B52D99" w:rsidP="00B52D99">
      <w:pPr>
        <w:autoSpaceDE w:val="0"/>
        <w:autoSpaceDN w:val="0"/>
        <w:adjustRightInd w:val="0"/>
        <w:rPr>
          <w:rFonts w:ascii="Georgia" w:hAnsi="Georgia" w:cs="CIDFont+F1"/>
          <w:sz w:val="22"/>
          <w:szCs w:val="22"/>
        </w:rPr>
      </w:pPr>
      <w:r w:rsidRPr="00B52D99">
        <w:rPr>
          <w:rFonts w:ascii="Georgia" w:hAnsi="Georgia" w:cs="CIDFont+F1"/>
          <w:sz w:val="22"/>
          <w:szCs w:val="22"/>
        </w:rPr>
        <w:t xml:space="preserve">Le prestataire confirme avoir lu entièrement la Politique du WWF relative aux conflits d’intérêts ainsi que la politique du WWF pour la Prévention et l’Enquête sur la Fraude et  la  Corruption.  Il  comprend  ses  responsabilités  à  s’y  conformer,  et  s’y  engager pleinement. A sa connaissance, il n’a pas de conflits tels que décrit dans la Politique du WWF relative aux conflits d’intérêts ; </w:t>
      </w:r>
      <w:hyperlink r:id="rId14" w:history="1">
        <w:r w:rsidR="00D415B5" w:rsidRPr="00A57806">
          <w:rPr>
            <w:rStyle w:val="Hyperlink"/>
            <w:rFonts w:ascii="Georgia" w:hAnsi="Georgia" w:cs="CIDFont+F1"/>
            <w:sz w:val="22"/>
            <w:szCs w:val="22"/>
          </w:rPr>
          <w:t>https://bit.ly/2H2M8Ed</w:t>
        </w:r>
      </w:hyperlink>
    </w:p>
    <w:p w:rsidR="00B52D99" w:rsidRPr="00502FF9" w:rsidRDefault="00B52D99" w:rsidP="00B52D99">
      <w:pPr>
        <w:autoSpaceDE w:val="0"/>
        <w:autoSpaceDN w:val="0"/>
        <w:adjustRightInd w:val="0"/>
        <w:rPr>
          <w:rFonts w:ascii="Georgia" w:hAnsi="Georgia" w:cs="CIDFont+F1"/>
          <w:b/>
          <w:sz w:val="22"/>
          <w:szCs w:val="22"/>
        </w:rPr>
      </w:pPr>
      <w:r w:rsidRPr="00502FF9">
        <w:rPr>
          <w:rFonts w:ascii="Georgia" w:hAnsi="Georgia" w:cs="CIDFont+F1"/>
          <w:b/>
          <w:sz w:val="22"/>
          <w:szCs w:val="22"/>
        </w:rPr>
        <w:t>15.</w:t>
      </w:r>
      <w:r w:rsidRPr="00502FF9">
        <w:rPr>
          <w:rFonts w:ascii="Georgia" w:hAnsi="Georgia" w:cs="CIDFont+F1"/>
          <w:b/>
          <w:sz w:val="22"/>
          <w:szCs w:val="22"/>
        </w:rPr>
        <w:tab/>
        <w:t>Ethiques</w:t>
      </w:r>
    </w:p>
    <w:p w:rsidR="00B52D99" w:rsidRPr="00B52D99" w:rsidRDefault="00B52D99" w:rsidP="00B52D99">
      <w:pPr>
        <w:autoSpaceDE w:val="0"/>
        <w:autoSpaceDN w:val="0"/>
        <w:adjustRightInd w:val="0"/>
        <w:rPr>
          <w:rFonts w:ascii="Georgia" w:hAnsi="Georgia" w:cs="CIDFont+F1"/>
          <w:sz w:val="22"/>
          <w:szCs w:val="22"/>
        </w:rPr>
      </w:pPr>
    </w:p>
    <w:p w:rsidR="00DF3AF7" w:rsidRDefault="00B52D99" w:rsidP="00502FF9">
      <w:pPr>
        <w:autoSpaceDE w:val="0"/>
        <w:autoSpaceDN w:val="0"/>
        <w:adjustRightInd w:val="0"/>
        <w:rPr>
          <w:rFonts w:ascii="Georgia" w:hAnsi="Georgia" w:cs="CIDFont+F1"/>
          <w:sz w:val="22"/>
          <w:szCs w:val="22"/>
        </w:rPr>
      </w:pPr>
      <w:r w:rsidRPr="00B52D99">
        <w:rPr>
          <w:rFonts w:ascii="Georgia" w:hAnsi="Georgia" w:cs="CIDFont+F1"/>
          <w:sz w:val="22"/>
          <w:szCs w:val="22"/>
        </w:rPr>
        <w:t>Le prestataire est tenu de respecter des règles de conduite professionnelles irréprochables dans la conduite de son mandat. Par ailleurs, le prestataire veillera à ne pas ternir l’image du WWF dans l’exécution de son mandat. Le WWF se donne le droit de résilier la convention dans des cas avérés de mauvaise conduite pouvant porter préjudice au WWF.</w:t>
      </w:r>
    </w:p>
    <w:p w:rsidR="00653FBA" w:rsidRDefault="00653FBA" w:rsidP="00502FF9">
      <w:pPr>
        <w:autoSpaceDE w:val="0"/>
        <w:autoSpaceDN w:val="0"/>
        <w:adjustRightInd w:val="0"/>
        <w:rPr>
          <w:rFonts w:ascii="Georgia" w:hAnsi="Georgia" w:cs="CIDFont+F1"/>
          <w:sz w:val="22"/>
          <w:szCs w:val="22"/>
        </w:rPr>
      </w:pPr>
    </w:p>
    <w:p w:rsidR="00653FBA" w:rsidRPr="00EE0207" w:rsidRDefault="00653FBA" w:rsidP="00502FF9">
      <w:pPr>
        <w:autoSpaceDE w:val="0"/>
        <w:autoSpaceDN w:val="0"/>
        <w:adjustRightInd w:val="0"/>
        <w:rPr>
          <w:rFonts w:ascii="Georgia" w:hAnsi="Georgia"/>
          <w:b/>
          <w:bCs/>
          <w:sz w:val="22"/>
          <w:szCs w:val="22"/>
          <w:u w:val="single"/>
        </w:rPr>
      </w:pPr>
    </w:p>
    <w:p w:rsidR="0024115A" w:rsidRDefault="00B52D99" w:rsidP="0024115A">
      <w:pPr>
        <w:contextualSpacing/>
        <w:jc w:val="both"/>
        <w:rPr>
          <w:rFonts w:ascii="Georgia" w:hAnsi="Georgia" w:cs="Calibri"/>
          <w:sz w:val="22"/>
          <w:szCs w:val="22"/>
        </w:rPr>
      </w:pPr>
      <w:r>
        <w:rPr>
          <w:rFonts w:ascii="Georgia" w:eastAsia="Times New Roman" w:hAnsi="Georgia" w:cs="Calibri"/>
          <w:color w:val="000000"/>
          <w:sz w:val="22"/>
          <w:szCs w:val="22"/>
          <w:lang w:eastAsia="en-US"/>
        </w:rPr>
        <w:t xml:space="preserve"> </w:t>
      </w:r>
    </w:p>
    <w:p w:rsidR="00AD49A5" w:rsidRDefault="00AD49A5" w:rsidP="0024115A">
      <w:pPr>
        <w:contextualSpacing/>
        <w:jc w:val="both"/>
        <w:rPr>
          <w:rFonts w:ascii="Georgia" w:hAnsi="Georgia" w:cs="Calibri"/>
          <w:sz w:val="22"/>
          <w:szCs w:val="22"/>
        </w:rPr>
      </w:pPr>
      <w:bookmarkStart w:id="0" w:name="_GoBack"/>
      <w:bookmarkEnd w:id="0"/>
    </w:p>
    <w:p w:rsidR="0024115A" w:rsidRPr="00EE0207" w:rsidRDefault="00B52D99" w:rsidP="00FB261A">
      <w:pPr>
        <w:tabs>
          <w:tab w:val="left" w:pos="1418"/>
          <w:tab w:val="left" w:pos="4111"/>
        </w:tabs>
        <w:spacing w:after="120"/>
        <w:jc w:val="both"/>
        <w:rPr>
          <w:rFonts w:ascii="Georgia" w:hAnsi="Georgia"/>
          <w:b/>
          <w:bCs/>
          <w:color w:val="000000"/>
          <w:sz w:val="22"/>
          <w:szCs w:val="22"/>
        </w:rPr>
      </w:pPr>
      <w:r>
        <w:rPr>
          <w:rFonts w:ascii="Georgia" w:hAnsi="Georgia"/>
          <w:sz w:val="22"/>
          <w:szCs w:val="22"/>
        </w:rPr>
        <w:t xml:space="preserve"> </w:t>
      </w:r>
    </w:p>
    <w:sectPr w:rsidR="0024115A" w:rsidRPr="00EE0207" w:rsidSect="00352610">
      <w:footerReference w:type="default" r:id="rId15"/>
      <w:pgSz w:w="11907" w:h="16840" w:code="9"/>
      <w:pgMar w:top="1134" w:right="992" w:bottom="1134" w:left="255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74" w:rsidRDefault="008E6C74" w:rsidP="008B3363">
      <w:r>
        <w:separator/>
      </w:r>
    </w:p>
  </w:endnote>
  <w:endnote w:type="continuationSeparator" w:id="0">
    <w:p w:rsidR="008E6C74" w:rsidRDefault="008E6C74" w:rsidP="008B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2F" w:rsidRPr="006F61A5" w:rsidRDefault="009A072F">
    <w:pPr>
      <w:pStyle w:val="Footer"/>
      <w:jc w:val="right"/>
      <w:rPr>
        <w:rFonts w:ascii="Arial" w:hAnsi="Arial" w:cs="Arial"/>
        <w:b/>
        <w:sz w:val="16"/>
        <w:szCs w:val="16"/>
      </w:rPr>
    </w:pPr>
    <w:r w:rsidRPr="006F61A5">
      <w:rPr>
        <w:rFonts w:ascii="Arial" w:hAnsi="Arial" w:cs="Arial"/>
        <w:b/>
        <w:sz w:val="16"/>
        <w:szCs w:val="16"/>
      </w:rPr>
      <w:t xml:space="preserve">P. </w:t>
    </w:r>
    <w:r w:rsidRPr="006F61A5">
      <w:rPr>
        <w:rFonts w:ascii="Arial" w:hAnsi="Arial" w:cs="Arial"/>
        <w:b/>
        <w:sz w:val="16"/>
        <w:szCs w:val="16"/>
      </w:rPr>
      <w:fldChar w:fldCharType="begin"/>
    </w:r>
    <w:r w:rsidRPr="006F61A5">
      <w:rPr>
        <w:rFonts w:ascii="Arial" w:hAnsi="Arial" w:cs="Arial"/>
        <w:b/>
        <w:sz w:val="16"/>
        <w:szCs w:val="16"/>
      </w:rPr>
      <w:instrText xml:space="preserve"> PAGE   \* MERGEFORMAT </w:instrText>
    </w:r>
    <w:r w:rsidRPr="006F61A5">
      <w:rPr>
        <w:rFonts w:ascii="Arial" w:hAnsi="Arial" w:cs="Arial"/>
        <w:b/>
        <w:sz w:val="16"/>
        <w:szCs w:val="16"/>
      </w:rPr>
      <w:fldChar w:fldCharType="separate"/>
    </w:r>
    <w:r w:rsidR="00792B6E">
      <w:rPr>
        <w:rFonts w:ascii="Arial" w:hAnsi="Arial" w:cs="Arial"/>
        <w:b/>
        <w:noProof/>
        <w:sz w:val="16"/>
        <w:szCs w:val="16"/>
      </w:rPr>
      <w:t>6</w:t>
    </w:r>
    <w:r w:rsidRPr="006F61A5">
      <w:rPr>
        <w:rFonts w:ascii="Arial" w:hAnsi="Arial" w:cs="Arial"/>
        <w:b/>
        <w:sz w:val="16"/>
        <w:szCs w:val="16"/>
      </w:rPr>
      <w:fldChar w:fldCharType="end"/>
    </w:r>
  </w:p>
  <w:p w:rsidR="009A072F" w:rsidRDefault="009A072F">
    <w:pPr>
      <w:pStyle w:val="Footer"/>
    </w:pPr>
  </w:p>
  <w:p w:rsidR="009A072F" w:rsidRDefault="009A072F"/>
  <w:p w:rsidR="009A072F" w:rsidRDefault="009A072F"/>
  <w:p w:rsidR="001548BC" w:rsidRDefault="001548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74" w:rsidRDefault="008E6C74" w:rsidP="008B3363">
      <w:r>
        <w:separator/>
      </w:r>
    </w:p>
  </w:footnote>
  <w:footnote w:type="continuationSeparator" w:id="0">
    <w:p w:rsidR="008E6C74" w:rsidRDefault="008E6C74" w:rsidP="008B3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445"/>
    <w:multiLevelType w:val="hybridMultilevel"/>
    <w:tmpl w:val="42C61C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84EEF"/>
    <w:multiLevelType w:val="multilevel"/>
    <w:tmpl w:val="DF10201A"/>
    <w:lvl w:ilvl="0">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11C569E4"/>
    <w:multiLevelType w:val="hybridMultilevel"/>
    <w:tmpl w:val="2146F424"/>
    <w:lvl w:ilvl="0" w:tplc="492C7F7C">
      <w:numFmt w:val="bullet"/>
      <w:lvlText w:val="-"/>
      <w:lvlJc w:val="left"/>
      <w:pPr>
        <w:ind w:left="1082" w:hanging="360"/>
      </w:pPr>
      <w:rPr>
        <w:rFonts w:ascii="Times New Roman" w:eastAsiaTheme="minorHAnsi"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
    <w:nsid w:val="13EB4BA7"/>
    <w:multiLevelType w:val="hybridMultilevel"/>
    <w:tmpl w:val="04BCF3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E954EF"/>
    <w:multiLevelType w:val="hybridMultilevel"/>
    <w:tmpl w:val="21C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506B0"/>
    <w:multiLevelType w:val="hybridMultilevel"/>
    <w:tmpl w:val="6166E0CA"/>
    <w:lvl w:ilvl="0" w:tplc="2D009D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B7902"/>
    <w:multiLevelType w:val="hybridMultilevel"/>
    <w:tmpl w:val="C71E4A04"/>
    <w:lvl w:ilvl="0" w:tplc="2140EFB0">
      <w:start w:val="12"/>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nsid w:val="4E3245CD"/>
    <w:multiLevelType w:val="hybridMultilevel"/>
    <w:tmpl w:val="1600E64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678D4BFD"/>
    <w:multiLevelType w:val="hybridMultilevel"/>
    <w:tmpl w:val="D34CC0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6E0E67D1"/>
    <w:multiLevelType w:val="hybridMultilevel"/>
    <w:tmpl w:val="F1BEC594"/>
    <w:lvl w:ilvl="0" w:tplc="1FB0E914">
      <w:start w:val="2"/>
      <w:numFmt w:val="bullet"/>
      <w:lvlText w:val="-"/>
      <w:lvlJc w:val="left"/>
      <w:pPr>
        <w:ind w:left="360" w:hanging="360"/>
      </w:pPr>
      <w:rPr>
        <w:rFonts w:ascii="Times New Roman" w:eastAsia="Calibr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71A64A75"/>
    <w:multiLevelType w:val="hybridMultilevel"/>
    <w:tmpl w:val="705AA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2"/>
  </w:num>
  <w:num w:numId="5">
    <w:abstractNumId w:val="8"/>
  </w:num>
  <w:num w:numId="6">
    <w:abstractNumId w:val="9"/>
  </w:num>
  <w:num w:numId="7">
    <w:abstractNumId w:val="7"/>
  </w:num>
  <w:num w:numId="8">
    <w:abstractNumId w:val="1"/>
  </w:num>
  <w:num w:numId="9">
    <w:abstractNumId w:val="4"/>
  </w:num>
  <w:num w:numId="10">
    <w:abstractNumId w:val="6"/>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F5"/>
    <w:rsid w:val="000008CE"/>
    <w:rsid w:val="00001A39"/>
    <w:rsid w:val="00004D11"/>
    <w:rsid w:val="000054A3"/>
    <w:rsid w:val="000061A0"/>
    <w:rsid w:val="000109B0"/>
    <w:rsid w:val="00010A9A"/>
    <w:rsid w:val="00013366"/>
    <w:rsid w:val="000135AA"/>
    <w:rsid w:val="0001592C"/>
    <w:rsid w:val="00017583"/>
    <w:rsid w:val="00024D97"/>
    <w:rsid w:val="00025F64"/>
    <w:rsid w:val="00027E75"/>
    <w:rsid w:val="00031079"/>
    <w:rsid w:val="0003288E"/>
    <w:rsid w:val="0004295B"/>
    <w:rsid w:val="00043800"/>
    <w:rsid w:val="00045B63"/>
    <w:rsid w:val="000465AB"/>
    <w:rsid w:val="00047BF3"/>
    <w:rsid w:val="00047C99"/>
    <w:rsid w:val="0005025A"/>
    <w:rsid w:val="00052B7F"/>
    <w:rsid w:val="00053F5F"/>
    <w:rsid w:val="00054E4A"/>
    <w:rsid w:val="00060B6A"/>
    <w:rsid w:val="0006342B"/>
    <w:rsid w:val="00063D9B"/>
    <w:rsid w:val="000717B2"/>
    <w:rsid w:val="00071C4F"/>
    <w:rsid w:val="000758A8"/>
    <w:rsid w:val="00076F23"/>
    <w:rsid w:val="00080E03"/>
    <w:rsid w:val="0008141B"/>
    <w:rsid w:val="000855CA"/>
    <w:rsid w:val="00086930"/>
    <w:rsid w:val="00086A38"/>
    <w:rsid w:val="0008732F"/>
    <w:rsid w:val="00087BF1"/>
    <w:rsid w:val="00090ECD"/>
    <w:rsid w:val="00090FC9"/>
    <w:rsid w:val="0009602F"/>
    <w:rsid w:val="000A12EF"/>
    <w:rsid w:val="000A1976"/>
    <w:rsid w:val="000A1A48"/>
    <w:rsid w:val="000A2AF9"/>
    <w:rsid w:val="000A6F86"/>
    <w:rsid w:val="000A7685"/>
    <w:rsid w:val="000B6B11"/>
    <w:rsid w:val="000C1079"/>
    <w:rsid w:val="000C21C0"/>
    <w:rsid w:val="000C283C"/>
    <w:rsid w:val="000C452F"/>
    <w:rsid w:val="000D5833"/>
    <w:rsid w:val="000D5D18"/>
    <w:rsid w:val="000E4956"/>
    <w:rsid w:val="000F0068"/>
    <w:rsid w:val="000F0205"/>
    <w:rsid w:val="000F1841"/>
    <w:rsid w:val="000F4285"/>
    <w:rsid w:val="000F551C"/>
    <w:rsid w:val="000F5A82"/>
    <w:rsid w:val="000F6DB9"/>
    <w:rsid w:val="001053D0"/>
    <w:rsid w:val="00105DC2"/>
    <w:rsid w:val="00107E54"/>
    <w:rsid w:val="00107E81"/>
    <w:rsid w:val="0011353E"/>
    <w:rsid w:val="00117E84"/>
    <w:rsid w:val="00130A51"/>
    <w:rsid w:val="00131241"/>
    <w:rsid w:val="00131A2E"/>
    <w:rsid w:val="00132986"/>
    <w:rsid w:val="001351CB"/>
    <w:rsid w:val="0013774D"/>
    <w:rsid w:val="001453B0"/>
    <w:rsid w:val="0014710A"/>
    <w:rsid w:val="00150DA9"/>
    <w:rsid w:val="00152C6C"/>
    <w:rsid w:val="001548BC"/>
    <w:rsid w:val="00156F3F"/>
    <w:rsid w:val="00165CE1"/>
    <w:rsid w:val="00167FAF"/>
    <w:rsid w:val="001716BB"/>
    <w:rsid w:val="001752EB"/>
    <w:rsid w:val="00176DA6"/>
    <w:rsid w:val="00177929"/>
    <w:rsid w:val="00180F3C"/>
    <w:rsid w:val="00181A03"/>
    <w:rsid w:val="00181ED9"/>
    <w:rsid w:val="00182D84"/>
    <w:rsid w:val="00183285"/>
    <w:rsid w:val="0018378A"/>
    <w:rsid w:val="00185585"/>
    <w:rsid w:val="00185AF3"/>
    <w:rsid w:val="00187DA7"/>
    <w:rsid w:val="00190AAE"/>
    <w:rsid w:val="00192C22"/>
    <w:rsid w:val="0019375F"/>
    <w:rsid w:val="00194664"/>
    <w:rsid w:val="00197606"/>
    <w:rsid w:val="001A0027"/>
    <w:rsid w:val="001A0206"/>
    <w:rsid w:val="001A0CA9"/>
    <w:rsid w:val="001A2869"/>
    <w:rsid w:val="001A36BD"/>
    <w:rsid w:val="001A43BB"/>
    <w:rsid w:val="001B1878"/>
    <w:rsid w:val="001B23A1"/>
    <w:rsid w:val="001B24D6"/>
    <w:rsid w:val="001B25D7"/>
    <w:rsid w:val="001B2E81"/>
    <w:rsid w:val="001B6677"/>
    <w:rsid w:val="001B7EDA"/>
    <w:rsid w:val="001C1717"/>
    <w:rsid w:val="001C2750"/>
    <w:rsid w:val="001C51C1"/>
    <w:rsid w:val="001C61C7"/>
    <w:rsid w:val="001C6424"/>
    <w:rsid w:val="001C6BAC"/>
    <w:rsid w:val="001C6EB4"/>
    <w:rsid w:val="001C70C9"/>
    <w:rsid w:val="001D65A8"/>
    <w:rsid w:val="001D742E"/>
    <w:rsid w:val="001D75A8"/>
    <w:rsid w:val="001D76EC"/>
    <w:rsid w:val="001D7A1D"/>
    <w:rsid w:val="001E1F92"/>
    <w:rsid w:val="001E56E2"/>
    <w:rsid w:val="001F3142"/>
    <w:rsid w:val="001F5895"/>
    <w:rsid w:val="001F5BD2"/>
    <w:rsid w:val="002026EB"/>
    <w:rsid w:val="00202F32"/>
    <w:rsid w:val="00210218"/>
    <w:rsid w:val="0021385C"/>
    <w:rsid w:val="002147AF"/>
    <w:rsid w:val="00214912"/>
    <w:rsid w:val="00215342"/>
    <w:rsid w:val="00217F30"/>
    <w:rsid w:val="002229B6"/>
    <w:rsid w:val="00225731"/>
    <w:rsid w:val="0022641C"/>
    <w:rsid w:val="00226D18"/>
    <w:rsid w:val="0023119E"/>
    <w:rsid w:val="00231693"/>
    <w:rsid w:val="002320FB"/>
    <w:rsid w:val="002330E3"/>
    <w:rsid w:val="00234BC5"/>
    <w:rsid w:val="0024115A"/>
    <w:rsid w:val="00246E4A"/>
    <w:rsid w:val="00250FE1"/>
    <w:rsid w:val="002513A2"/>
    <w:rsid w:val="00252721"/>
    <w:rsid w:val="00252CDA"/>
    <w:rsid w:val="002572FE"/>
    <w:rsid w:val="0026408D"/>
    <w:rsid w:val="002667D2"/>
    <w:rsid w:val="00271D49"/>
    <w:rsid w:val="00275915"/>
    <w:rsid w:val="002778A4"/>
    <w:rsid w:val="00277E5C"/>
    <w:rsid w:val="00281CC6"/>
    <w:rsid w:val="00282A53"/>
    <w:rsid w:val="00296CF9"/>
    <w:rsid w:val="00297F64"/>
    <w:rsid w:val="002A00BA"/>
    <w:rsid w:val="002A11B9"/>
    <w:rsid w:val="002A424A"/>
    <w:rsid w:val="002B6273"/>
    <w:rsid w:val="002C052B"/>
    <w:rsid w:val="002C60FD"/>
    <w:rsid w:val="002C688C"/>
    <w:rsid w:val="002C6C86"/>
    <w:rsid w:val="002C6F33"/>
    <w:rsid w:val="002C78A7"/>
    <w:rsid w:val="002D27A8"/>
    <w:rsid w:val="002D5F8F"/>
    <w:rsid w:val="002D6616"/>
    <w:rsid w:val="002E1F91"/>
    <w:rsid w:val="002E3CDB"/>
    <w:rsid w:val="002F0DFF"/>
    <w:rsid w:val="002F0F23"/>
    <w:rsid w:val="002F14A5"/>
    <w:rsid w:val="002F3AB4"/>
    <w:rsid w:val="002F4EB5"/>
    <w:rsid w:val="002F6725"/>
    <w:rsid w:val="00300F37"/>
    <w:rsid w:val="0030588A"/>
    <w:rsid w:val="003062F6"/>
    <w:rsid w:val="00307404"/>
    <w:rsid w:val="003117B3"/>
    <w:rsid w:val="00315A9A"/>
    <w:rsid w:val="003162EF"/>
    <w:rsid w:val="00320407"/>
    <w:rsid w:val="00321449"/>
    <w:rsid w:val="003308BC"/>
    <w:rsid w:val="003345E9"/>
    <w:rsid w:val="0033462B"/>
    <w:rsid w:val="00335C5B"/>
    <w:rsid w:val="00335D3E"/>
    <w:rsid w:val="00342FA5"/>
    <w:rsid w:val="0034693C"/>
    <w:rsid w:val="00352610"/>
    <w:rsid w:val="00354414"/>
    <w:rsid w:val="0035447E"/>
    <w:rsid w:val="0035784E"/>
    <w:rsid w:val="00357AE2"/>
    <w:rsid w:val="00360EA7"/>
    <w:rsid w:val="00361614"/>
    <w:rsid w:val="00362C1E"/>
    <w:rsid w:val="0036435E"/>
    <w:rsid w:val="003649A1"/>
    <w:rsid w:val="00366968"/>
    <w:rsid w:val="00370156"/>
    <w:rsid w:val="003733A4"/>
    <w:rsid w:val="003746E1"/>
    <w:rsid w:val="00374AC6"/>
    <w:rsid w:val="003755CF"/>
    <w:rsid w:val="00380CB1"/>
    <w:rsid w:val="00380EC6"/>
    <w:rsid w:val="00381532"/>
    <w:rsid w:val="00381C3E"/>
    <w:rsid w:val="00381F61"/>
    <w:rsid w:val="00382761"/>
    <w:rsid w:val="00384F9A"/>
    <w:rsid w:val="003951D4"/>
    <w:rsid w:val="003A4E70"/>
    <w:rsid w:val="003A5F40"/>
    <w:rsid w:val="003A6953"/>
    <w:rsid w:val="003B0D88"/>
    <w:rsid w:val="003B273F"/>
    <w:rsid w:val="003B43DA"/>
    <w:rsid w:val="003B5556"/>
    <w:rsid w:val="003B7CB0"/>
    <w:rsid w:val="003C22C7"/>
    <w:rsid w:val="003C2579"/>
    <w:rsid w:val="003C4F21"/>
    <w:rsid w:val="003C6084"/>
    <w:rsid w:val="003C69D4"/>
    <w:rsid w:val="003C6FA2"/>
    <w:rsid w:val="003D1CC4"/>
    <w:rsid w:val="003D409E"/>
    <w:rsid w:val="003D5C60"/>
    <w:rsid w:val="003D66C9"/>
    <w:rsid w:val="003D79EC"/>
    <w:rsid w:val="003E24E7"/>
    <w:rsid w:val="003E2969"/>
    <w:rsid w:val="003E3574"/>
    <w:rsid w:val="003E377B"/>
    <w:rsid w:val="003E5221"/>
    <w:rsid w:val="003F1D3B"/>
    <w:rsid w:val="003F62CC"/>
    <w:rsid w:val="00401895"/>
    <w:rsid w:val="00405F09"/>
    <w:rsid w:val="00410D39"/>
    <w:rsid w:val="00410E66"/>
    <w:rsid w:val="004120AD"/>
    <w:rsid w:val="00415007"/>
    <w:rsid w:val="004167F3"/>
    <w:rsid w:val="004176D4"/>
    <w:rsid w:val="004176DD"/>
    <w:rsid w:val="004302FC"/>
    <w:rsid w:val="0043260D"/>
    <w:rsid w:val="00442B4A"/>
    <w:rsid w:val="00463DA1"/>
    <w:rsid w:val="00470288"/>
    <w:rsid w:val="004703DA"/>
    <w:rsid w:val="00473FFA"/>
    <w:rsid w:val="00475927"/>
    <w:rsid w:val="00480D0F"/>
    <w:rsid w:val="00484D60"/>
    <w:rsid w:val="00487DD7"/>
    <w:rsid w:val="004921C6"/>
    <w:rsid w:val="00494627"/>
    <w:rsid w:val="00494875"/>
    <w:rsid w:val="0049587E"/>
    <w:rsid w:val="004A2D73"/>
    <w:rsid w:val="004A3845"/>
    <w:rsid w:val="004A4832"/>
    <w:rsid w:val="004B0829"/>
    <w:rsid w:val="004B1C4D"/>
    <w:rsid w:val="004B25D0"/>
    <w:rsid w:val="004B2EF0"/>
    <w:rsid w:val="004C0DCB"/>
    <w:rsid w:val="004C77D3"/>
    <w:rsid w:val="004D222E"/>
    <w:rsid w:val="004D35D6"/>
    <w:rsid w:val="004D3E3E"/>
    <w:rsid w:val="004D7C5C"/>
    <w:rsid w:val="004E1845"/>
    <w:rsid w:val="004E1871"/>
    <w:rsid w:val="004E2254"/>
    <w:rsid w:val="004E2F45"/>
    <w:rsid w:val="004E7473"/>
    <w:rsid w:val="004F0E99"/>
    <w:rsid w:val="004F1814"/>
    <w:rsid w:val="004F2312"/>
    <w:rsid w:val="004F40D4"/>
    <w:rsid w:val="004F471F"/>
    <w:rsid w:val="004F66DF"/>
    <w:rsid w:val="00502581"/>
    <w:rsid w:val="00502FF9"/>
    <w:rsid w:val="005043D9"/>
    <w:rsid w:val="00505D6F"/>
    <w:rsid w:val="005068E2"/>
    <w:rsid w:val="00507AF4"/>
    <w:rsid w:val="005105EA"/>
    <w:rsid w:val="00517390"/>
    <w:rsid w:val="00534068"/>
    <w:rsid w:val="00534728"/>
    <w:rsid w:val="005428CA"/>
    <w:rsid w:val="00547294"/>
    <w:rsid w:val="00554EA9"/>
    <w:rsid w:val="00566202"/>
    <w:rsid w:val="00572BFF"/>
    <w:rsid w:val="0057666D"/>
    <w:rsid w:val="00576EE8"/>
    <w:rsid w:val="0057760F"/>
    <w:rsid w:val="00590987"/>
    <w:rsid w:val="005954C5"/>
    <w:rsid w:val="00595C7C"/>
    <w:rsid w:val="00595ED0"/>
    <w:rsid w:val="005A7115"/>
    <w:rsid w:val="005B39BE"/>
    <w:rsid w:val="005B3BE7"/>
    <w:rsid w:val="005B4AAE"/>
    <w:rsid w:val="005C0BC3"/>
    <w:rsid w:val="005C0C1D"/>
    <w:rsid w:val="005C101A"/>
    <w:rsid w:val="005C263A"/>
    <w:rsid w:val="005C6EB7"/>
    <w:rsid w:val="005C7C94"/>
    <w:rsid w:val="005D0FCB"/>
    <w:rsid w:val="005E0735"/>
    <w:rsid w:val="005E24B1"/>
    <w:rsid w:val="005E3410"/>
    <w:rsid w:val="005E5707"/>
    <w:rsid w:val="005E7E59"/>
    <w:rsid w:val="005F0196"/>
    <w:rsid w:val="005F08F1"/>
    <w:rsid w:val="005F6784"/>
    <w:rsid w:val="005F734E"/>
    <w:rsid w:val="005F7C56"/>
    <w:rsid w:val="006014C4"/>
    <w:rsid w:val="00603752"/>
    <w:rsid w:val="00610482"/>
    <w:rsid w:val="00610528"/>
    <w:rsid w:val="00611D31"/>
    <w:rsid w:val="006158DE"/>
    <w:rsid w:val="00620A83"/>
    <w:rsid w:val="00621E86"/>
    <w:rsid w:val="00622ED4"/>
    <w:rsid w:val="0064375C"/>
    <w:rsid w:val="00646C27"/>
    <w:rsid w:val="00652927"/>
    <w:rsid w:val="00653C1A"/>
    <w:rsid w:val="00653FBA"/>
    <w:rsid w:val="006549B2"/>
    <w:rsid w:val="00655748"/>
    <w:rsid w:val="00656B12"/>
    <w:rsid w:val="00656F79"/>
    <w:rsid w:val="00657B29"/>
    <w:rsid w:val="0066155C"/>
    <w:rsid w:val="0066407F"/>
    <w:rsid w:val="006663E2"/>
    <w:rsid w:val="0067343C"/>
    <w:rsid w:val="00675806"/>
    <w:rsid w:val="006760F3"/>
    <w:rsid w:val="00680989"/>
    <w:rsid w:val="006833DB"/>
    <w:rsid w:val="00684122"/>
    <w:rsid w:val="00687FF8"/>
    <w:rsid w:val="00691762"/>
    <w:rsid w:val="00691E5D"/>
    <w:rsid w:val="00694DA1"/>
    <w:rsid w:val="00695BDB"/>
    <w:rsid w:val="00695E0A"/>
    <w:rsid w:val="006A21C9"/>
    <w:rsid w:val="006A2E39"/>
    <w:rsid w:val="006A4955"/>
    <w:rsid w:val="006B0080"/>
    <w:rsid w:val="006B0CAC"/>
    <w:rsid w:val="006B382C"/>
    <w:rsid w:val="006B493E"/>
    <w:rsid w:val="006B6368"/>
    <w:rsid w:val="006B68CC"/>
    <w:rsid w:val="006C04C1"/>
    <w:rsid w:val="006C2C9C"/>
    <w:rsid w:val="006C366A"/>
    <w:rsid w:val="006C4FCB"/>
    <w:rsid w:val="006C5AFF"/>
    <w:rsid w:val="006D01B2"/>
    <w:rsid w:val="006D6168"/>
    <w:rsid w:val="006D6C40"/>
    <w:rsid w:val="006E145D"/>
    <w:rsid w:val="006E2562"/>
    <w:rsid w:val="006E26BA"/>
    <w:rsid w:val="006E4F43"/>
    <w:rsid w:val="006E5EE1"/>
    <w:rsid w:val="006F39FF"/>
    <w:rsid w:val="006F61A5"/>
    <w:rsid w:val="006F6731"/>
    <w:rsid w:val="006F751D"/>
    <w:rsid w:val="00702E47"/>
    <w:rsid w:val="00703054"/>
    <w:rsid w:val="00703570"/>
    <w:rsid w:val="00703D90"/>
    <w:rsid w:val="00703FB7"/>
    <w:rsid w:val="007041D3"/>
    <w:rsid w:val="00704410"/>
    <w:rsid w:val="00710ABE"/>
    <w:rsid w:val="007135D5"/>
    <w:rsid w:val="0071501B"/>
    <w:rsid w:val="00716F71"/>
    <w:rsid w:val="007227A1"/>
    <w:rsid w:val="00722F81"/>
    <w:rsid w:val="0072416B"/>
    <w:rsid w:val="00724AC1"/>
    <w:rsid w:val="00726461"/>
    <w:rsid w:val="0072728F"/>
    <w:rsid w:val="007318A7"/>
    <w:rsid w:val="00735767"/>
    <w:rsid w:val="007367A9"/>
    <w:rsid w:val="00741C53"/>
    <w:rsid w:val="0074228F"/>
    <w:rsid w:val="007429F5"/>
    <w:rsid w:val="007465C4"/>
    <w:rsid w:val="00750286"/>
    <w:rsid w:val="007552CC"/>
    <w:rsid w:val="007570E5"/>
    <w:rsid w:val="007608B6"/>
    <w:rsid w:val="00761B6A"/>
    <w:rsid w:val="007629D5"/>
    <w:rsid w:val="007645F9"/>
    <w:rsid w:val="007739F1"/>
    <w:rsid w:val="00782B22"/>
    <w:rsid w:val="00784983"/>
    <w:rsid w:val="0078688E"/>
    <w:rsid w:val="007913B3"/>
    <w:rsid w:val="00792B6E"/>
    <w:rsid w:val="007932FA"/>
    <w:rsid w:val="007A055D"/>
    <w:rsid w:val="007A1B49"/>
    <w:rsid w:val="007A1E14"/>
    <w:rsid w:val="007A358D"/>
    <w:rsid w:val="007A38BF"/>
    <w:rsid w:val="007A4F3C"/>
    <w:rsid w:val="007A511F"/>
    <w:rsid w:val="007A541F"/>
    <w:rsid w:val="007A7B1C"/>
    <w:rsid w:val="007B065E"/>
    <w:rsid w:val="007B0E31"/>
    <w:rsid w:val="007C00DA"/>
    <w:rsid w:val="007C652C"/>
    <w:rsid w:val="007D08EF"/>
    <w:rsid w:val="007D1EFA"/>
    <w:rsid w:val="007D60C1"/>
    <w:rsid w:val="007D6FF2"/>
    <w:rsid w:val="007D7B93"/>
    <w:rsid w:val="007E0D20"/>
    <w:rsid w:val="007E16F1"/>
    <w:rsid w:val="007E2BFE"/>
    <w:rsid w:val="007E351D"/>
    <w:rsid w:val="007E6E67"/>
    <w:rsid w:val="007E7000"/>
    <w:rsid w:val="007F2C77"/>
    <w:rsid w:val="007F48FF"/>
    <w:rsid w:val="00802C68"/>
    <w:rsid w:val="00804CC1"/>
    <w:rsid w:val="00804DAB"/>
    <w:rsid w:val="00805397"/>
    <w:rsid w:val="00806240"/>
    <w:rsid w:val="00806659"/>
    <w:rsid w:val="0080718E"/>
    <w:rsid w:val="00811A57"/>
    <w:rsid w:val="00813309"/>
    <w:rsid w:val="00813620"/>
    <w:rsid w:val="0081423C"/>
    <w:rsid w:val="00815029"/>
    <w:rsid w:val="008174EC"/>
    <w:rsid w:val="00820DB3"/>
    <w:rsid w:val="0082791D"/>
    <w:rsid w:val="008308DA"/>
    <w:rsid w:val="008329A4"/>
    <w:rsid w:val="00833DC2"/>
    <w:rsid w:val="00840BEF"/>
    <w:rsid w:val="008417BA"/>
    <w:rsid w:val="008424BD"/>
    <w:rsid w:val="0084301D"/>
    <w:rsid w:val="008453DD"/>
    <w:rsid w:val="00846415"/>
    <w:rsid w:val="00850AB9"/>
    <w:rsid w:val="008524D3"/>
    <w:rsid w:val="00857E74"/>
    <w:rsid w:val="00860FC1"/>
    <w:rsid w:val="00864419"/>
    <w:rsid w:val="00870B02"/>
    <w:rsid w:val="00871864"/>
    <w:rsid w:val="008730AE"/>
    <w:rsid w:val="00875209"/>
    <w:rsid w:val="008769B2"/>
    <w:rsid w:val="008770CB"/>
    <w:rsid w:val="00877BFC"/>
    <w:rsid w:val="00882E8B"/>
    <w:rsid w:val="00887CBF"/>
    <w:rsid w:val="00891CBE"/>
    <w:rsid w:val="00892B37"/>
    <w:rsid w:val="00892EDE"/>
    <w:rsid w:val="00897AD2"/>
    <w:rsid w:val="00897E7A"/>
    <w:rsid w:val="008A1F56"/>
    <w:rsid w:val="008A39E0"/>
    <w:rsid w:val="008A46B9"/>
    <w:rsid w:val="008B02FC"/>
    <w:rsid w:val="008B275B"/>
    <w:rsid w:val="008B3363"/>
    <w:rsid w:val="008B445C"/>
    <w:rsid w:val="008B559E"/>
    <w:rsid w:val="008B5908"/>
    <w:rsid w:val="008B6F6D"/>
    <w:rsid w:val="008C7D68"/>
    <w:rsid w:val="008D0D89"/>
    <w:rsid w:val="008D3F7F"/>
    <w:rsid w:val="008D7E10"/>
    <w:rsid w:val="008E5937"/>
    <w:rsid w:val="008E5F75"/>
    <w:rsid w:val="008E6C74"/>
    <w:rsid w:val="008F014F"/>
    <w:rsid w:val="008F0538"/>
    <w:rsid w:val="008F057F"/>
    <w:rsid w:val="008F3029"/>
    <w:rsid w:val="008F3B99"/>
    <w:rsid w:val="008F4E93"/>
    <w:rsid w:val="009013C8"/>
    <w:rsid w:val="009014AB"/>
    <w:rsid w:val="0090388E"/>
    <w:rsid w:val="009117F6"/>
    <w:rsid w:val="00912917"/>
    <w:rsid w:val="00913783"/>
    <w:rsid w:val="00914FFD"/>
    <w:rsid w:val="009231A0"/>
    <w:rsid w:val="0093113F"/>
    <w:rsid w:val="00932C84"/>
    <w:rsid w:val="009330A5"/>
    <w:rsid w:val="00933A28"/>
    <w:rsid w:val="0093713B"/>
    <w:rsid w:val="00941979"/>
    <w:rsid w:val="009434E8"/>
    <w:rsid w:val="0094475D"/>
    <w:rsid w:val="0095012D"/>
    <w:rsid w:val="00952152"/>
    <w:rsid w:val="009540BB"/>
    <w:rsid w:val="009544FF"/>
    <w:rsid w:val="00954E4C"/>
    <w:rsid w:val="00955D3E"/>
    <w:rsid w:val="00960171"/>
    <w:rsid w:val="00961BB9"/>
    <w:rsid w:val="00963D16"/>
    <w:rsid w:val="0096535D"/>
    <w:rsid w:val="00965A3D"/>
    <w:rsid w:val="00965AE0"/>
    <w:rsid w:val="00966CA8"/>
    <w:rsid w:val="00970F7D"/>
    <w:rsid w:val="00971FD1"/>
    <w:rsid w:val="00974D37"/>
    <w:rsid w:val="00975CB9"/>
    <w:rsid w:val="00976DAD"/>
    <w:rsid w:val="009805C6"/>
    <w:rsid w:val="009809E4"/>
    <w:rsid w:val="0098264D"/>
    <w:rsid w:val="0098483A"/>
    <w:rsid w:val="009851EF"/>
    <w:rsid w:val="00986E3D"/>
    <w:rsid w:val="0098771F"/>
    <w:rsid w:val="00992BD6"/>
    <w:rsid w:val="00992C0F"/>
    <w:rsid w:val="009966A1"/>
    <w:rsid w:val="009A01C1"/>
    <w:rsid w:val="009A01C4"/>
    <w:rsid w:val="009A072F"/>
    <w:rsid w:val="009A24B1"/>
    <w:rsid w:val="009A3AB8"/>
    <w:rsid w:val="009A4313"/>
    <w:rsid w:val="009B2769"/>
    <w:rsid w:val="009B3808"/>
    <w:rsid w:val="009B43B3"/>
    <w:rsid w:val="009B79B9"/>
    <w:rsid w:val="009C0294"/>
    <w:rsid w:val="009C0398"/>
    <w:rsid w:val="009D0BD3"/>
    <w:rsid w:val="009D1B57"/>
    <w:rsid w:val="009D3830"/>
    <w:rsid w:val="009D4069"/>
    <w:rsid w:val="009D4D76"/>
    <w:rsid w:val="009D75F6"/>
    <w:rsid w:val="009D7E70"/>
    <w:rsid w:val="009E4220"/>
    <w:rsid w:val="009F1B70"/>
    <w:rsid w:val="009F4F0D"/>
    <w:rsid w:val="009F5168"/>
    <w:rsid w:val="009F61D3"/>
    <w:rsid w:val="00A00962"/>
    <w:rsid w:val="00A0180A"/>
    <w:rsid w:val="00A018C2"/>
    <w:rsid w:val="00A0292C"/>
    <w:rsid w:val="00A02AF1"/>
    <w:rsid w:val="00A11480"/>
    <w:rsid w:val="00A1533D"/>
    <w:rsid w:val="00A23D47"/>
    <w:rsid w:val="00A26792"/>
    <w:rsid w:val="00A27F78"/>
    <w:rsid w:val="00A303DC"/>
    <w:rsid w:val="00A30AFC"/>
    <w:rsid w:val="00A3242A"/>
    <w:rsid w:val="00A339FE"/>
    <w:rsid w:val="00A351E6"/>
    <w:rsid w:val="00A4026B"/>
    <w:rsid w:val="00A4495D"/>
    <w:rsid w:val="00A44DAB"/>
    <w:rsid w:val="00A45DB0"/>
    <w:rsid w:val="00A47B8F"/>
    <w:rsid w:val="00A510CD"/>
    <w:rsid w:val="00A51CAD"/>
    <w:rsid w:val="00A527BF"/>
    <w:rsid w:val="00A538F0"/>
    <w:rsid w:val="00A567ED"/>
    <w:rsid w:val="00A57F31"/>
    <w:rsid w:val="00A6007D"/>
    <w:rsid w:val="00A60BD4"/>
    <w:rsid w:val="00A621B6"/>
    <w:rsid w:val="00A641AE"/>
    <w:rsid w:val="00A64754"/>
    <w:rsid w:val="00A66069"/>
    <w:rsid w:val="00A83A23"/>
    <w:rsid w:val="00A83F8B"/>
    <w:rsid w:val="00A8460E"/>
    <w:rsid w:val="00A84D7C"/>
    <w:rsid w:val="00A852E1"/>
    <w:rsid w:val="00A87D21"/>
    <w:rsid w:val="00A87D78"/>
    <w:rsid w:val="00A911B8"/>
    <w:rsid w:val="00A92598"/>
    <w:rsid w:val="00A92C83"/>
    <w:rsid w:val="00A94E0F"/>
    <w:rsid w:val="00A94F94"/>
    <w:rsid w:val="00AA0CF8"/>
    <w:rsid w:val="00AA2089"/>
    <w:rsid w:val="00AA3039"/>
    <w:rsid w:val="00AA349B"/>
    <w:rsid w:val="00AA3F5C"/>
    <w:rsid w:val="00AA443C"/>
    <w:rsid w:val="00AA5476"/>
    <w:rsid w:val="00AA5D27"/>
    <w:rsid w:val="00AB007D"/>
    <w:rsid w:val="00AB205E"/>
    <w:rsid w:val="00AB6F99"/>
    <w:rsid w:val="00AB7C75"/>
    <w:rsid w:val="00AC00E0"/>
    <w:rsid w:val="00AC2C66"/>
    <w:rsid w:val="00AC3D6F"/>
    <w:rsid w:val="00AC402F"/>
    <w:rsid w:val="00AC4514"/>
    <w:rsid w:val="00AC6CC7"/>
    <w:rsid w:val="00AD49A5"/>
    <w:rsid w:val="00AE6E52"/>
    <w:rsid w:val="00AE7CFB"/>
    <w:rsid w:val="00AF236B"/>
    <w:rsid w:val="00AF31D5"/>
    <w:rsid w:val="00AF34DD"/>
    <w:rsid w:val="00AF4A44"/>
    <w:rsid w:val="00AF6338"/>
    <w:rsid w:val="00AF64B4"/>
    <w:rsid w:val="00B03014"/>
    <w:rsid w:val="00B03389"/>
    <w:rsid w:val="00B05066"/>
    <w:rsid w:val="00B06014"/>
    <w:rsid w:val="00B16B0C"/>
    <w:rsid w:val="00B20F95"/>
    <w:rsid w:val="00B25D9C"/>
    <w:rsid w:val="00B25DA7"/>
    <w:rsid w:val="00B26271"/>
    <w:rsid w:val="00B279DA"/>
    <w:rsid w:val="00B356D3"/>
    <w:rsid w:val="00B35F96"/>
    <w:rsid w:val="00B37D2F"/>
    <w:rsid w:val="00B4049D"/>
    <w:rsid w:val="00B40940"/>
    <w:rsid w:val="00B42B1E"/>
    <w:rsid w:val="00B52D99"/>
    <w:rsid w:val="00B57934"/>
    <w:rsid w:val="00B609E0"/>
    <w:rsid w:val="00B61A4E"/>
    <w:rsid w:val="00B62DD9"/>
    <w:rsid w:val="00B6607C"/>
    <w:rsid w:val="00B70C47"/>
    <w:rsid w:val="00B70CD0"/>
    <w:rsid w:val="00B70DA2"/>
    <w:rsid w:val="00B72374"/>
    <w:rsid w:val="00B7678C"/>
    <w:rsid w:val="00B80669"/>
    <w:rsid w:val="00B80992"/>
    <w:rsid w:val="00B82589"/>
    <w:rsid w:val="00B837B7"/>
    <w:rsid w:val="00B95474"/>
    <w:rsid w:val="00B97B22"/>
    <w:rsid w:val="00BA5944"/>
    <w:rsid w:val="00BA5A6D"/>
    <w:rsid w:val="00BB0EF0"/>
    <w:rsid w:val="00BB10DB"/>
    <w:rsid w:val="00BB4A4D"/>
    <w:rsid w:val="00BC0025"/>
    <w:rsid w:val="00BC21A6"/>
    <w:rsid w:val="00BC2438"/>
    <w:rsid w:val="00BC282A"/>
    <w:rsid w:val="00BD1D09"/>
    <w:rsid w:val="00BD2DF1"/>
    <w:rsid w:val="00BD652A"/>
    <w:rsid w:val="00BD706E"/>
    <w:rsid w:val="00BE20A3"/>
    <w:rsid w:val="00BE3853"/>
    <w:rsid w:val="00BE50CC"/>
    <w:rsid w:val="00BF0AE7"/>
    <w:rsid w:val="00BF3C02"/>
    <w:rsid w:val="00BF4821"/>
    <w:rsid w:val="00BF5050"/>
    <w:rsid w:val="00C00E47"/>
    <w:rsid w:val="00C067B5"/>
    <w:rsid w:val="00C10961"/>
    <w:rsid w:val="00C11BFF"/>
    <w:rsid w:val="00C137BE"/>
    <w:rsid w:val="00C264AF"/>
    <w:rsid w:val="00C327AF"/>
    <w:rsid w:val="00C33695"/>
    <w:rsid w:val="00C3772E"/>
    <w:rsid w:val="00C41E78"/>
    <w:rsid w:val="00C50694"/>
    <w:rsid w:val="00C520F5"/>
    <w:rsid w:val="00C52419"/>
    <w:rsid w:val="00C52A3B"/>
    <w:rsid w:val="00C54600"/>
    <w:rsid w:val="00C5740C"/>
    <w:rsid w:val="00C578E7"/>
    <w:rsid w:val="00C57D15"/>
    <w:rsid w:val="00C6160B"/>
    <w:rsid w:val="00C61CCE"/>
    <w:rsid w:val="00C6367F"/>
    <w:rsid w:val="00C72BE5"/>
    <w:rsid w:val="00C753A0"/>
    <w:rsid w:val="00C77464"/>
    <w:rsid w:val="00C829FB"/>
    <w:rsid w:val="00C83172"/>
    <w:rsid w:val="00C84F57"/>
    <w:rsid w:val="00C857E5"/>
    <w:rsid w:val="00C9149C"/>
    <w:rsid w:val="00C9516C"/>
    <w:rsid w:val="00C95DA7"/>
    <w:rsid w:val="00C9687D"/>
    <w:rsid w:val="00CA373A"/>
    <w:rsid w:val="00CA46DC"/>
    <w:rsid w:val="00CA5D63"/>
    <w:rsid w:val="00CA70B4"/>
    <w:rsid w:val="00CA763A"/>
    <w:rsid w:val="00CB46A6"/>
    <w:rsid w:val="00CB5041"/>
    <w:rsid w:val="00CB7BF6"/>
    <w:rsid w:val="00CC3F06"/>
    <w:rsid w:val="00CC40FE"/>
    <w:rsid w:val="00CC4A9C"/>
    <w:rsid w:val="00CC4D40"/>
    <w:rsid w:val="00CC5F25"/>
    <w:rsid w:val="00CD0C35"/>
    <w:rsid w:val="00CD2F37"/>
    <w:rsid w:val="00CD7696"/>
    <w:rsid w:val="00CE0FA4"/>
    <w:rsid w:val="00CE1985"/>
    <w:rsid w:val="00CE41C1"/>
    <w:rsid w:val="00CE5096"/>
    <w:rsid w:val="00CE527F"/>
    <w:rsid w:val="00CE5282"/>
    <w:rsid w:val="00CF0848"/>
    <w:rsid w:val="00D05054"/>
    <w:rsid w:val="00D149AA"/>
    <w:rsid w:val="00D15572"/>
    <w:rsid w:val="00D15AE0"/>
    <w:rsid w:val="00D15D9D"/>
    <w:rsid w:val="00D163B7"/>
    <w:rsid w:val="00D16E60"/>
    <w:rsid w:val="00D17F01"/>
    <w:rsid w:val="00D2065F"/>
    <w:rsid w:val="00D261E4"/>
    <w:rsid w:val="00D26758"/>
    <w:rsid w:val="00D3213E"/>
    <w:rsid w:val="00D34D57"/>
    <w:rsid w:val="00D3512E"/>
    <w:rsid w:val="00D3544D"/>
    <w:rsid w:val="00D36714"/>
    <w:rsid w:val="00D37317"/>
    <w:rsid w:val="00D415B5"/>
    <w:rsid w:val="00D434C6"/>
    <w:rsid w:val="00D523E3"/>
    <w:rsid w:val="00D53033"/>
    <w:rsid w:val="00D54FC2"/>
    <w:rsid w:val="00D553BF"/>
    <w:rsid w:val="00D55EE6"/>
    <w:rsid w:val="00D67467"/>
    <w:rsid w:val="00D70A86"/>
    <w:rsid w:val="00D71A39"/>
    <w:rsid w:val="00D74885"/>
    <w:rsid w:val="00D7556F"/>
    <w:rsid w:val="00D82FF1"/>
    <w:rsid w:val="00D83EAD"/>
    <w:rsid w:val="00D85E51"/>
    <w:rsid w:val="00D8649C"/>
    <w:rsid w:val="00D8707E"/>
    <w:rsid w:val="00D870E6"/>
    <w:rsid w:val="00D92F17"/>
    <w:rsid w:val="00D939A9"/>
    <w:rsid w:val="00D95287"/>
    <w:rsid w:val="00DA7064"/>
    <w:rsid w:val="00DA7671"/>
    <w:rsid w:val="00DB1E37"/>
    <w:rsid w:val="00DB318B"/>
    <w:rsid w:val="00DB4D95"/>
    <w:rsid w:val="00DB5A55"/>
    <w:rsid w:val="00DB6BFA"/>
    <w:rsid w:val="00DC335A"/>
    <w:rsid w:val="00DC4943"/>
    <w:rsid w:val="00DC4FE9"/>
    <w:rsid w:val="00DC5BAA"/>
    <w:rsid w:val="00DC5CD4"/>
    <w:rsid w:val="00DC62AB"/>
    <w:rsid w:val="00DD333E"/>
    <w:rsid w:val="00DD343F"/>
    <w:rsid w:val="00DD3C8C"/>
    <w:rsid w:val="00DD6348"/>
    <w:rsid w:val="00DE08B7"/>
    <w:rsid w:val="00DE31A1"/>
    <w:rsid w:val="00DE3796"/>
    <w:rsid w:val="00DE628D"/>
    <w:rsid w:val="00DE7B7B"/>
    <w:rsid w:val="00DF330A"/>
    <w:rsid w:val="00DF3AF7"/>
    <w:rsid w:val="00DF7497"/>
    <w:rsid w:val="00E00C44"/>
    <w:rsid w:val="00E055BC"/>
    <w:rsid w:val="00E11116"/>
    <w:rsid w:val="00E11F1D"/>
    <w:rsid w:val="00E1249F"/>
    <w:rsid w:val="00E12E92"/>
    <w:rsid w:val="00E12F7B"/>
    <w:rsid w:val="00E1394E"/>
    <w:rsid w:val="00E13B25"/>
    <w:rsid w:val="00E15B94"/>
    <w:rsid w:val="00E171BE"/>
    <w:rsid w:val="00E17A94"/>
    <w:rsid w:val="00E21210"/>
    <w:rsid w:val="00E219B9"/>
    <w:rsid w:val="00E21D23"/>
    <w:rsid w:val="00E2278A"/>
    <w:rsid w:val="00E2378E"/>
    <w:rsid w:val="00E25F18"/>
    <w:rsid w:val="00E31A7E"/>
    <w:rsid w:val="00E32CBF"/>
    <w:rsid w:val="00E523FA"/>
    <w:rsid w:val="00E631B7"/>
    <w:rsid w:val="00E664DE"/>
    <w:rsid w:val="00E67DFF"/>
    <w:rsid w:val="00E75BB4"/>
    <w:rsid w:val="00E80BC1"/>
    <w:rsid w:val="00E864E9"/>
    <w:rsid w:val="00E87C19"/>
    <w:rsid w:val="00E907D0"/>
    <w:rsid w:val="00E97F22"/>
    <w:rsid w:val="00EA0AF1"/>
    <w:rsid w:val="00EA123F"/>
    <w:rsid w:val="00EA2DE8"/>
    <w:rsid w:val="00EA4BCC"/>
    <w:rsid w:val="00EA5104"/>
    <w:rsid w:val="00EB143B"/>
    <w:rsid w:val="00EB23BA"/>
    <w:rsid w:val="00EB2F37"/>
    <w:rsid w:val="00EB6B2D"/>
    <w:rsid w:val="00EC4FB0"/>
    <w:rsid w:val="00EC5F09"/>
    <w:rsid w:val="00EC7084"/>
    <w:rsid w:val="00EC728E"/>
    <w:rsid w:val="00EC773E"/>
    <w:rsid w:val="00ED2DB5"/>
    <w:rsid w:val="00ED45B2"/>
    <w:rsid w:val="00ED5719"/>
    <w:rsid w:val="00ED5B20"/>
    <w:rsid w:val="00ED5E05"/>
    <w:rsid w:val="00ED7637"/>
    <w:rsid w:val="00EE0207"/>
    <w:rsid w:val="00EE0F16"/>
    <w:rsid w:val="00EE251E"/>
    <w:rsid w:val="00EE4C83"/>
    <w:rsid w:val="00EE787D"/>
    <w:rsid w:val="00EF046B"/>
    <w:rsid w:val="00EF1168"/>
    <w:rsid w:val="00EF1A66"/>
    <w:rsid w:val="00EF2EC8"/>
    <w:rsid w:val="00EF4705"/>
    <w:rsid w:val="00EF6974"/>
    <w:rsid w:val="00F00246"/>
    <w:rsid w:val="00F008FA"/>
    <w:rsid w:val="00F02366"/>
    <w:rsid w:val="00F02971"/>
    <w:rsid w:val="00F121B9"/>
    <w:rsid w:val="00F14B72"/>
    <w:rsid w:val="00F15258"/>
    <w:rsid w:val="00F210A3"/>
    <w:rsid w:val="00F22C33"/>
    <w:rsid w:val="00F2665F"/>
    <w:rsid w:val="00F3156D"/>
    <w:rsid w:val="00F31C93"/>
    <w:rsid w:val="00F34AD5"/>
    <w:rsid w:val="00F353C0"/>
    <w:rsid w:val="00F3792E"/>
    <w:rsid w:val="00F40729"/>
    <w:rsid w:val="00F41127"/>
    <w:rsid w:val="00F42447"/>
    <w:rsid w:val="00F42BE7"/>
    <w:rsid w:val="00F44D25"/>
    <w:rsid w:val="00F5195B"/>
    <w:rsid w:val="00F54141"/>
    <w:rsid w:val="00F5681E"/>
    <w:rsid w:val="00F6074C"/>
    <w:rsid w:val="00F6404D"/>
    <w:rsid w:val="00F6459F"/>
    <w:rsid w:val="00F64CF6"/>
    <w:rsid w:val="00F66022"/>
    <w:rsid w:val="00F706C5"/>
    <w:rsid w:val="00F80BA2"/>
    <w:rsid w:val="00F812EB"/>
    <w:rsid w:val="00F850A5"/>
    <w:rsid w:val="00F85BF9"/>
    <w:rsid w:val="00F86370"/>
    <w:rsid w:val="00F9025B"/>
    <w:rsid w:val="00F91C19"/>
    <w:rsid w:val="00F91C38"/>
    <w:rsid w:val="00F95E4F"/>
    <w:rsid w:val="00FA3903"/>
    <w:rsid w:val="00FA3C56"/>
    <w:rsid w:val="00FA55DE"/>
    <w:rsid w:val="00FA5C63"/>
    <w:rsid w:val="00FB261A"/>
    <w:rsid w:val="00FB460F"/>
    <w:rsid w:val="00FC1B63"/>
    <w:rsid w:val="00FC1C83"/>
    <w:rsid w:val="00FC1F96"/>
    <w:rsid w:val="00FC437B"/>
    <w:rsid w:val="00FC5DA4"/>
    <w:rsid w:val="00FC5DA7"/>
    <w:rsid w:val="00FC666B"/>
    <w:rsid w:val="00FC7CE8"/>
    <w:rsid w:val="00FD0063"/>
    <w:rsid w:val="00FD4748"/>
    <w:rsid w:val="00FD554F"/>
    <w:rsid w:val="00FD666F"/>
    <w:rsid w:val="00FE0EEC"/>
    <w:rsid w:val="00FE2755"/>
    <w:rsid w:val="00FE329A"/>
    <w:rsid w:val="00FE513C"/>
    <w:rsid w:val="00FF0508"/>
    <w:rsid w:val="00FF2781"/>
    <w:rsid w:val="00FF4914"/>
    <w:rsid w:val="00FF57BC"/>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A6"/>
    <w:rPr>
      <w:rFonts w:ascii="Times New Roman" w:hAnsi="Times New Roman"/>
      <w:sz w:val="24"/>
      <w:szCs w:val="24"/>
      <w:lang w:val="fr-FR" w:eastAsia="fr-FR"/>
    </w:rPr>
  </w:style>
  <w:style w:type="paragraph" w:styleId="Heading1">
    <w:name w:val="heading 1"/>
    <w:basedOn w:val="Normal"/>
    <w:next w:val="Normal"/>
    <w:link w:val="Heading1Char"/>
    <w:uiPriority w:val="9"/>
    <w:qFormat/>
    <w:rsid w:val="003117B3"/>
    <w:pPr>
      <w:keepNext/>
      <w:spacing w:before="240" w:after="60"/>
      <w:outlineLvl w:val="0"/>
    </w:pPr>
    <w:rPr>
      <w:rFonts w:ascii="Cambria" w:eastAsia="Times New Roman" w:hAnsi="Cambria"/>
      <w:b/>
      <w:bCs/>
      <w:kern w:val="32"/>
      <w:sz w:val="32"/>
      <w:szCs w:val="32"/>
      <w:lang w:val="en-US" w:eastAsia="en-US"/>
    </w:rPr>
  </w:style>
  <w:style w:type="paragraph" w:styleId="Heading4">
    <w:name w:val="heading 4"/>
    <w:basedOn w:val="Normal"/>
    <w:next w:val="Normal"/>
    <w:link w:val="Heading4Char"/>
    <w:uiPriority w:val="9"/>
    <w:unhideWhenUsed/>
    <w:qFormat/>
    <w:rsid w:val="003117B3"/>
    <w:pPr>
      <w:keepNext/>
      <w:spacing w:before="240" w:after="60"/>
      <w:outlineLvl w:val="3"/>
    </w:pPr>
    <w:rPr>
      <w:rFonts w:ascii="Calibri" w:eastAsia="Times New Roman"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C21A6"/>
    <w:rPr>
      <w:i/>
      <w:iCs/>
    </w:rPr>
  </w:style>
  <w:style w:type="paragraph" w:styleId="NoSpacing">
    <w:name w:val="No Spacing"/>
    <w:link w:val="NoSpacingChar"/>
    <w:uiPriority w:val="1"/>
    <w:qFormat/>
    <w:rsid w:val="00BC21A6"/>
    <w:rPr>
      <w:rFonts w:eastAsia="Times New Roman"/>
      <w:sz w:val="22"/>
      <w:szCs w:val="22"/>
    </w:rPr>
  </w:style>
  <w:style w:type="character" w:customStyle="1" w:styleId="NoSpacingChar">
    <w:name w:val="No Spacing Char"/>
    <w:link w:val="NoSpacing"/>
    <w:uiPriority w:val="1"/>
    <w:rsid w:val="00BC21A6"/>
    <w:rPr>
      <w:rFonts w:eastAsia="Times New Roman"/>
      <w:sz w:val="22"/>
      <w:szCs w:val="22"/>
      <w:lang w:val="en-US" w:eastAsia="en-US" w:bidi="ar-SA"/>
    </w:rPr>
  </w:style>
  <w:style w:type="paragraph" w:styleId="Header">
    <w:name w:val="header"/>
    <w:basedOn w:val="Normal"/>
    <w:link w:val="HeaderChar"/>
    <w:uiPriority w:val="99"/>
    <w:semiHidden/>
    <w:unhideWhenUsed/>
    <w:rsid w:val="008B3363"/>
    <w:pPr>
      <w:tabs>
        <w:tab w:val="center" w:pos="4680"/>
        <w:tab w:val="right" w:pos="9360"/>
      </w:tabs>
    </w:pPr>
  </w:style>
  <w:style w:type="character" w:customStyle="1" w:styleId="HeaderChar">
    <w:name w:val="Header Char"/>
    <w:link w:val="Header"/>
    <w:uiPriority w:val="99"/>
    <w:semiHidden/>
    <w:rsid w:val="008B3363"/>
    <w:rPr>
      <w:rFonts w:ascii="Times New Roman" w:hAnsi="Times New Roman"/>
      <w:sz w:val="24"/>
      <w:szCs w:val="24"/>
      <w:lang w:val="fr-FR" w:eastAsia="fr-FR"/>
    </w:rPr>
  </w:style>
  <w:style w:type="paragraph" w:styleId="Footer">
    <w:name w:val="footer"/>
    <w:basedOn w:val="Normal"/>
    <w:link w:val="FooterChar"/>
    <w:uiPriority w:val="99"/>
    <w:unhideWhenUsed/>
    <w:rsid w:val="008B3363"/>
    <w:pPr>
      <w:tabs>
        <w:tab w:val="center" w:pos="4680"/>
        <w:tab w:val="right" w:pos="9360"/>
      </w:tabs>
    </w:pPr>
  </w:style>
  <w:style w:type="character" w:customStyle="1" w:styleId="FooterChar">
    <w:name w:val="Footer Char"/>
    <w:link w:val="Footer"/>
    <w:uiPriority w:val="99"/>
    <w:rsid w:val="008B3363"/>
    <w:rPr>
      <w:rFonts w:ascii="Times New Roman" w:hAnsi="Times New Roman"/>
      <w:sz w:val="24"/>
      <w:szCs w:val="24"/>
      <w:lang w:val="fr-FR" w:eastAsia="fr-FR"/>
    </w:rPr>
  </w:style>
  <w:style w:type="paragraph" w:styleId="BalloonText">
    <w:name w:val="Balloon Text"/>
    <w:basedOn w:val="Normal"/>
    <w:link w:val="BalloonTextChar"/>
    <w:uiPriority w:val="99"/>
    <w:semiHidden/>
    <w:unhideWhenUsed/>
    <w:rsid w:val="00653C1A"/>
    <w:rPr>
      <w:rFonts w:ascii="Tahoma" w:hAnsi="Tahoma" w:cs="Tahoma"/>
      <w:sz w:val="16"/>
      <w:szCs w:val="16"/>
    </w:rPr>
  </w:style>
  <w:style w:type="character" w:customStyle="1" w:styleId="BalloonTextChar">
    <w:name w:val="Balloon Text Char"/>
    <w:link w:val="BalloonText"/>
    <w:uiPriority w:val="99"/>
    <w:semiHidden/>
    <w:rsid w:val="00653C1A"/>
    <w:rPr>
      <w:rFonts w:ascii="Tahoma" w:hAnsi="Tahoma" w:cs="Tahoma"/>
      <w:sz w:val="16"/>
      <w:szCs w:val="16"/>
      <w:lang w:val="fr-FR" w:eastAsia="fr-FR"/>
    </w:rPr>
  </w:style>
  <w:style w:type="character" w:styleId="Hyperlink">
    <w:name w:val="Hyperlink"/>
    <w:uiPriority w:val="99"/>
    <w:unhideWhenUsed/>
    <w:rsid w:val="00505D6F"/>
    <w:rPr>
      <w:color w:val="0000FF"/>
      <w:u w:val="single"/>
    </w:rPr>
  </w:style>
  <w:style w:type="character" w:customStyle="1" w:styleId="Heading1Char">
    <w:name w:val="Heading 1 Char"/>
    <w:link w:val="Heading1"/>
    <w:rsid w:val="003117B3"/>
    <w:rPr>
      <w:rFonts w:ascii="Cambria" w:eastAsia="Times New Roman" w:hAnsi="Cambria"/>
      <w:b/>
      <w:bCs/>
      <w:kern w:val="32"/>
      <w:sz w:val="32"/>
      <w:szCs w:val="32"/>
    </w:rPr>
  </w:style>
  <w:style w:type="character" w:customStyle="1" w:styleId="Heading4Char">
    <w:name w:val="Heading 4 Char"/>
    <w:link w:val="Heading4"/>
    <w:uiPriority w:val="9"/>
    <w:rsid w:val="003117B3"/>
    <w:rPr>
      <w:rFonts w:eastAsia="Times New Roman"/>
      <w:b/>
      <w:bCs/>
      <w:sz w:val="28"/>
      <w:szCs w:val="28"/>
    </w:rPr>
  </w:style>
  <w:style w:type="paragraph" w:styleId="BodyText2">
    <w:name w:val="Body Text 2"/>
    <w:basedOn w:val="Normal"/>
    <w:link w:val="BodyText2Char"/>
    <w:semiHidden/>
    <w:rsid w:val="003117B3"/>
    <w:pPr>
      <w:spacing w:before="120"/>
      <w:jc w:val="both"/>
    </w:pPr>
    <w:rPr>
      <w:rFonts w:ascii="Arial" w:eastAsia="Times New Roman" w:hAnsi="Arial" w:cs="Arial"/>
      <w:i/>
      <w:iCs/>
      <w:color w:val="0000FF"/>
      <w:sz w:val="20"/>
      <w:lang w:val="en-GB" w:eastAsia="en-US"/>
    </w:rPr>
  </w:style>
  <w:style w:type="character" w:customStyle="1" w:styleId="BodyText2Char">
    <w:name w:val="Body Text 2 Char"/>
    <w:link w:val="BodyText2"/>
    <w:semiHidden/>
    <w:rsid w:val="003117B3"/>
    <w:rPr>
      <w:rFonts w:ascii="Arial" w:eastAsia="Times New Roman" w:hAnsi="Arial" w:cs="Arial"/>
      <w:i/>
      <w:iCs/>
      <w:color w:val="0000FF"/>
      <w:szCs w:val="24"/>
      <w:lang w:val="en-GB"/>
    </w:rPr>
  </w:style>
  <w:style w:type="paragraph" w:styleId="BodyText">
    <w:name w:val="Body Text"/>
    <w:basedOn w:val="Normal"/>
    <w:link w:val="BodyTextChar"/>
    <w:semiHidden/>
    <w:rsid w:val="003117B3"/>
    <w:pPr>
      <w:jc w:val="center"/>
    </w:pPr>
    <w:rPr>
      <w:rFonts w:eastAsia="Times New Roman"/>
      <w:b/>
      <w:color w:val="0000FF"/>
      <w:sz w:val="32"/>
      <w:szCs w:val="20"/>
      <w:lang w:val="en-US" w:eastAsia="en-US"/>
    </w:rPr>
  </w:style>
  <w:style w:type="character" w:customStyle="1" w:styleId="BodyTextChar">
    <w:name w:val="Body Text Char"/>
    <w:link w:val="BodyText"/>
    <w:semiHidden/>
    <w:rsid w:val="003117B3"/>
    <w:rPr>
      <w:rFonts w:ascii="Times New Roman" w:eastAsia="Times New Roman" w:hAnsi="Times New Roman"/>
      <w:b/>
      <w:color w:val="0000FF"/>
      <w:sz w:val="32"/>
    </w:rPr>
  </w:style>
  <w:style w:type="paragraph" w:styleId="ListParagraph">
    <w:name w:val="List Paragraph"/>
    <w:basedOn w:val="Normal"/>
    <w:uiPriority w:val="34"/>
    <w:qFormat/>
    <w:rsid w:val="003117B3"/>
    <w:pPr>
      <w:ind w:left="720"/>
      <w:contextualSpacing/>
    </w:pPr>
    <w:rPr>
      <w:rFonts w:ascii="Times" w:eastAsia="Times New Roman" w:hAnsi="Times"/>
      <w:szCs w:val="20"/>
      <w:lang w:val="en-GB" w:eastAsia="en-US"/>
    </w:rPr>
  </w:style>
  <w:style w:type="paragraph" w:styleId="NormalWeb">
    <w:name w:val="Normal (Web)"/>
    <w:aliases w:val="webb"/>
    <w:basedOn w:val="Normal"/>
    <w:uiPriority w:val="99"/>
    <w:unhideWhenUsed/>
    <w:rsid w:val="003117B3"/>
    <w:pPr>
      <w:spacing w:before="100" w:beforeAutospacing="1" w:after="100" w:afterAutospacing="1"/>
    </w:pPr>
    <w:rPr>
      <w:rFonts w:eastAsia="Times New Roman"/>
      <w:lang w:val="en-US" w:eastAsia="en-US"/>
    </w:rPr>
  </w:style>
  <w:style w:type="paragraph" w:styleId="FootnoteText">
    <w:name w:val="footnote text"/>
    <w:basedOn w:val="Normal"/>
    <w:link w:val="FootnoteTextChar"/>
    <w:uiPriority w:val="99"/>
    <w:rsid w:val="003117B3"/>
    <w:rPr>
      <w:rFonts w:ascii="Times" w:eastAsia="Times New Roman" w:hAnsi="Times"/>
      <w:sz w:val="20"/>
      <w:szCs w:val="20"/>
      <w:lang w:val="en-GB" w:eastAsia="en-US"/>
    </w:rPr>
  </w:style>
  <w:style w:type="character" w:customStyle="1" w:styleId="FootnoteTextChar">
    <w:name w:val="Footnote Text Char"/>
    <w:link w:val="FootnoteText"/>
    <w:uiPriority w:val="99"/>
    <w:rsid w:val="003117B3"/>
    <w:rPr>
      <w:rFonts w:ascii="Times" w:eastAsia="Times New Roman" w:hAnsi="Times"/>
      <w:lang w:val="en-GB"/>
    </w:rPr>
  </w:style>
  <w:style w:type="character" w:styleId="FootnoteReference">
    <w:name w:val="footnote reference"/>
    <w:uiPriority w:val="99"/>
    <w:semiHidden/>
    <w:rsid w:val="003117B3"/>
    <w:rPr>
      <w:vertAlign w:val="superscript"/>
    </w:rPr>
  </w:style>
  <w:style w:type="paragraph" w:styleId="Subtitle">
    <w:name w:val="Subtitle"/>
    <w:basedOn w:val="Normal"/>
    <w:link w:val="SubtitleChar"/>
    <w:qFormat/>
    <w:rsid w:val="003117B3"/>
    <w:rPr>
      <w:rFonts w:eastAsia="Times New Roman"/>
      <w:b/>
      <w:bCs/>
      <w:u w:val="single"/>
      <w:lang w:val="en-US" w:eastAsia="en-US"/>
    </w:rPr>
  </w:style>
  <w:style w:type="character" w:customStyle="1" w:styleId="SubtitleChar">
    <w:name w:val="Subtitle Char"/>
    <w:link w:val="Subtitle"/>
    <w:rsid w:val="003117B3"/>
    <w:rPr>
      <w:rFonts w:ascii="Times New Roman" w:eastAsia="Times New Roman" w:hAnsi="Times New Roman"/>
      <w:b/>
      <w:bCs/>
      <w:sz w:val="24"/>
      <w:szCs w:val="24"/>
      <w:u w:val="single"/>
    </w:rPr>
  </w:style>
  <w:style w:type="paragraph" w:styleId="Title">
    <w:name w:val="Title"/>
    <w:basedOn w:val="Normal"/>
    <w:link w:val="TitleChar"/>
    <w:uiPriority w:val="10"/>
    <w:qFormat/>
    <w:rsid w:val="003117B3"/>
    <w:pPr>
      <w:jc w:val="center"/>
    </w:pPr>
    <w:rPr>
      <w:rFonts w:eastAsia="Times New Roman"/>
      <w:b/>
      <w:bCs/>
      <w:lang w:val="en-US" w:eastAsia="en-US"/>
    </w:rPr>
  </w:style>
  <w:style w:type="character" w:customStyle="1" w:styleId="TitleChar">
    <w:name w:val="Title Char"/>
    <w:link w:val="Title"/>
    <w:uiPriority w:val="10"/>
    <w:rsid w:val="003117B3"/>
    <w:rPr>
      <w:rFonts w:ascii="Times New Roman" w:eastAsia="Times New Roman" w:hAnsi="Times New Roman"/>
      <w:b/>
      <w:bCs/>
      <w:sz w:val="24"/>
      <w:szCs w:val="24"/>
    </w:rPr>
  </w:style>
  <w:style w:type="paragraph" w:styleId="Caption">
    <w:name w:val="caption"/>
    <w:basedOn w:val="Normal"/>
    <w:next w:val="Normal"/>
    <w:uiPriority w:val="35"/>
    <w:unhideWhenUsed/>
    <w:qFormat/>
    <w:rsid w:val="003117B3"/>
    <w:pPr>
      <w:spacing w:after="200"/>
    </w:pPr>
    <w:rPr>
      <w:rFonts w:ascii="Calibri" w:hAnsi="Calibri"/>
      <w:b/>
      <w:bCs/>
      <w:sz w:val="18"/>
      <w:szCs w:val="18"/>
      <w:lang w:eastAsia="en-US"/>
    </w:rPr>
  </w:style>
  <w:style w:type="character" w:styleId="CommentReference">
    <w:name w:val="annotation reference"/>
    <w:uiPriority w:val="99"/>
    <w:semiHidden/>
    <w:unhideWhenUsed/>
    <w:rsid w:val="001C70C9"/>
    <w:rPr>
      <w:sz w:val="16"/>
      <w:szCs w:val="16"/>
    </w:rPr>
  </w:style>
  <w:style w:type="paragraph" w:styleId="CommentText">
    <w:name w:val="annotation text"/>
    <w:basedOn w:val="Normal"/>
    <w:link w:val="CommentTextChar"/>
    <w:uiPriority w:val="99"/>
    <w:semiHidden/>
    <w:unhideWhenUsed/>
    <w:rsid w:val="001C70C9"/>
    <w:rPr>
      <w:sz w:val="20"/>
      <w:szCs w:val="20"/>
    </w:rPr>
  </w:style>
  <w:style w:type="character" w:customStyle="1" w:styleId="CommentTextChar">
    <w:name w:val="Comment Text Char"/>
    <w:link w:val="CommentText"/>
    <w:uiPriority w:val="99"/>
    <w:semiHidden/>
    <w:rsid w:val="001C70C9"/>
    <w:rPr>
      <w:rFonts w:ascii="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1C70C9"/>
    <w:rPr>
      <w:b/>
      <w:bCs/>
    </w:rPr>
  </w:style>
  <w:style w:type="character" w:customStyle="1" w:styleId="CommentSubjectChar">
    <w:name w:val="Comment Subject Char"/>
    <w:link w:val="CommentSubject"/>
    <w:uiPriority w:val="99"/>
    <w:semiHidden/>
    <w:rsid w:val="001C70C9"/>
    <w:rPr>
      <w:rFonts w:ascii="Times New Roman" w:hAnsi="Times New Roman"/>
      <w:b/>
      <w:bCs/>
      <w:lang w:val="fr-FR" w:eastAsia="fr-FR"/>
    </w:rPr>
  </w:style>
  <w:style w:type="paragraph" w:customStyle="1" w:styleId="Default">
    <w:name w:val="Default"/>
    <w:rsid w:val="005E3410"/>
    <w:pPr>
      <w:autoSpaceDE w:val="0"/>
      <w:autoSpaceDN w:val="0"/>
      <w:adjustRightInd w:val="0"/>
    </w:pPr>
    <w:rPr>
      <w:rFonts w:ascii="Georgia" w:hAnsi="Georgia" w:cs="Georgia"/>
      <w:color w:val="000000"/>
      <w:sz w:val="24"/>
      <w:szCs w:val="24"/>
    </w:rPr>
  </w:style>
  <w:style w:type="table" w:styleId="TableGrid">
    <w:name w:val="Table Grid"/>
    <w:basedOn w:val="TableNormal"/>
    <w:uiPriority w:val="39"/>
    <w:rsid w:val="002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Default"/>
    <w:next w:val="Default"/>
    <w:uiPriority w:val="99"/>
    <w:rsid w:val="008A39E0"/>
    <w:rPr>
      <w:rFonts w:ascii="Times New Roman" w:eastAsiaTheme="minorHAnsi" w:hAnsi="Times New Roman" w:cs="Times New Roman"/>
      <w:color w:val="auto"/>
    </w:rPr>
  </w:style>
  <w:style w:type="paragraph" w:customStyle="1" w:styleId="CM17">
    <w:name w:val="CM17"/>
    <w:basedOn w:val="Default"/>
    <w:next w:val="Default"/>
    <w:uiPriority w:val="99"/>
    <w:rsid w:val="008A39E0"/>
    <w:rPr>
      <w:rFonts w:ascii="Times New Roman" w:eastAsiaTheme="minorHAnsi" w:hAnsi="Times New Roman" w:cs="Times New Roman"/>
      <w:color w:val="auto"/>
    </w:rPr>
  </w:style>
  <w:style w:type="paragraph" w:customStyle="1" w:styleId="CM15">
    <w:name w:val="CM15"/>
    <w:basedOn w:val="Default"/>
    <w:next w:val="Default"/>
    <w:uiPriority w:val="99"/>
    <w:rsid w:val="008A39E0"/>
    <w:rPr>
      <w:rFonts w:ascii="Times New Roman" w:eastAsiaTheme="minorHAnsi" w:hAnsi="Times New Roman" w:cs="Times New Roman"/>
      <w:color w:val="auto"/>
    </w:rPr>
  </w:style>
  <w:style w:type="paragraph" w:customStyle="1" w:styleId="CM10">
    <w:name w:val="CM10"/>
    <w:basedOn w:val="Default"/>
    <w:next w:val="Default"/>
    <w:uiPriority w:val="99"/>
    <w:rsid w:val="008A39E0"/>
    <w:pPr>
      <w:spacing w:line="238" w:lineRule="atLeast"/>
    </w:pPr>
    <w:rPr>
      <w:rFonts w:ascii="Times New Roman" w:eastAsiaTheme="minorHAnsi" w:hAnsi="Times New Roman" w:cs="Times New Roman"/>
      <w:color w:val="auto"/>
    </w:rPr>
  </w:style>
  <w:style w:type="paragraph" w:customStyle="1" w:styleId="Text">
    <w:name w:val="Text"/>
    <w:basedOn w:val="Caption"/>
    <w:rsid w:val="0034693C"/>
    <w:pPr>
      <w:widowControl w:val="0"/>
      <w:suppressLineNumbers/>
      <w:suppressAutoHyphens/>
      <w:spacing w:after="227" w:line="300" w:lineRule="auto"/>
    </w:pPr>
    <w:rPr>
      <w:rFonts w:ascii="Times New Roman" w:eastAsia="Arial Unicode MS" w:hAnsi="Times New Roman" w:cs="Tahoma"/>
      <w:b w:val="0"/>
      <w:bCs w:val="0"/>
      <w:iCs/>
      <w:sz w:val="22"/>
      <w:szCs w:val="20"/>
      <w:lang w:val="en-US" w:eastAsia="fr-FR"/>
    </w:rPr>
  </w:style>
  <w:style w:type="character" w:customStyle="1" w:styleId="st">
    <w:name w:val="st"/>
    <w:rsid w:val="0034693C"/>
  </w:style>
  <w:style w:type="paragraph" w:customStyle="1" w:styleId="MACPBasicText">
    <w:name w:val="MACP Basic Text"/>
    <w:basedOn w:val="Normal"/>
    <w:qFormat/>
    <w:rsid w:val="00DA7671"/>
    <w:pPr>
      <w:spacing w:line="276" w:lineRule="auto"/>
    </w:pPr>
    <w:rPr>
      <w:rFonts w:asciiTheme="minorHAnsi" w:eastAsiaTheme="minorEastAsia" w:hAnsiTheme="minorHAnsi" w:cstheme="minorBidi"/>
      <w:kern w:val="12"/>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A6"/>
    <w:rPr>
      <w:rFonts w:ascii="Times New Roman" w:hAnsi="Times New Roman"/>
      <w:sz w:val="24"/>
      <w:szCs w:val="24"/>
      <w:lang w:val="fr-FR" w:eastAsia="fr-FR"/>
    </w:rPr>
  </w:style>
  <w:style w:type="paragraph" w:styleId="Heading1">
    <w:name w:val="heading 1"/>
    <w:basedOn w:val="Normal"/>
    <w:next w:val="Normal"/>
    <w:link w:val="Heading1Char"/>
    <w:uiPriority w:val="9"/>
    <w:qFormat/>
    <w:rsid w:val="003117B3"/>
    <w:pPr>
      <w:keepNext/>
      <w:spacing w:before="240" w:after="60"/>
      <w:outlineLvl w:val="0"/>
    </w:pPr>
    <w:rPr>
      <w:rFonts w:ascii="Cambria" w:eastAsia="Times New Roman" w:hAnsi="Cambria"/>
      <w:b/>
      <w:bCs/>
      <w:kern w:val="32"/>
      <w:sz w:val="32"/>
      <w:szCs w:val="32"/>
      <w:lang w:val="en-US" w:eastAsia="en-US"/>
    </w:rPr>
  </w:style>
  <w:style w:type="paragraph" w:styleId="Heading4">
    <w:name w:val="heading 4"/>
    <w:basedOn w:val="Normal"/>
    <w:next w:val="Normal"/>
    <w:link w:val="Heading4Char"/>
    <w:uiPriority w:val="9"/>
    <w:unhideWhenUsed/>
    <w:qFormat/>
    <w:rsid w:val="003117B3"/>
    <w:pPr>
      <w:keepNext/>
      <w:spacing w:before="240" w:after="60"/>
      <w:outlineLvl w:val="3"/>
    </w:pPr>
    <w:rPr>
      <w:rFonts w:ascii="Calibri" w:eastAsia="Times New Roman"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C21A6"/>
    <w:rPr>
      <w:i/>
      <w:iCs/>
    </w:rPr>
  </w:style>
  <w:style w:type="paragraph" w:styleId="NoSpacing">
    <w:name w:val="No Spacing"/>
    <w:link w:val="NoSpacingChar"/>
    <w:uiPriority w:val="1"/>
    <w:qFormat/>
    <w:rsid w:val="00BC21A6"/>
    <w:rPr>
      <w:rFonts w:eastAsia="Times New Roman"/>
      <w:sz w:val="22"/>
      <w:szCs w:val="22"/>
    </w:rPr>
  </w:style>
  <w:style w:type="character" w:customStyle="1" w:styleId="NoSpacingChar">
    <w:name w:val="No Spacing Char"/>
    <w:link w:val="NoSpacing"/>
    <w:uiPriority w:val="1"/>
    <w:rsid w:val="00BC21A6"/>
    <w:rPr>
      <w:rFonts w:eastAsia="Times New Roman"/>
      <w:sz w:val="22"/>
      <w:szCs w:val="22"/>
      <w:lang w:val="en-US" w:eastAsia="en-US" w:bidi="ar-SA"/>
    </w:rPr>
  </w:style>
  <w:style w:type="paragraph" w:styleId="Header">
    <w:name w:val="header"/>
    <w:basedOn w:val="Normal"/>
    <w:link w:val="HeaderChar"/>
    <w:uiPriority w:val="99"/>
    <w:semiHidden/>
    <w:unhideWhenUsed/>
    <w:rsid w:val="008B3363"/>
    <w:pPr>
      <w:tabs>
        <w:tab w:val="center" w:pos="4680"/>
        <w:tab w:val="right" w:pos="9360"/>
      </w:tabs>
    </w:pPr>
  </w:style>
  <w:style w:type="character" w:customStyle="1" w:styleId="HeaderChar">
    <w:name w:val="Header Char"/>
    <w:link w:val="Header"/>
    <w:uiPriority w:val="99"/>
    <w:semiHidden/>
    <w:rsid w:val="008B3363"/>
    <w:rPr>
      <w:rFonts w:ascii="Times New Roman" w:hAnsi="Times New Roman"/>
      <w:sz w:val="24"/>
      <w:szCs w:val="24"/>
      <w:lang w:val="fr-FR" w:eastAsia="fr-FR"/>
    </w:rPr>
  </w:style>
  <w:style w:type="paragraph" w:styleId="Footer">
    <w:name w:val="footer"/>
    <w:basedOn w:val="Normal"/>
    <w:link w:val="FooterChar"/>
    <w:uiPriority w:val="99"/>
    <w:unhideWhenUsed/>
    <w:rsid w:val="008B3363"/>
    <w:pPr>
      <w:tabs>
        <w:tab w:val="center" w:pos="4680"/>
        <w:tab w:val="right" w:pos="9360"/>
      </w:tabs>
    </w:pPr>
  </w:style>
  <w:style w:type="character" w:customStyle="1" w:styleId="FooterChar">
    <w:name w:val="Footer Char"/>
    <w:link w:val="Footer"/>
    <w:uiPriority w:val="99"/>
    <w:rsid w:val="008B3363"/>
    <w:rPr>
      <w:rFonts w:ascii="Times New Roman" w:hAnsi="Times New Roman"/>
      <w:sz w:val="24"/>
      <w:szCs w:val="24"/>
      <w:lang w:val="fr-FR" w:eastAsia="fr-FR"/>
    </w:rPr>
  </w:style>
  <w:style w:type="paragraph" w:styleId="BalloonText">
    <w:name w:val="Balloon Text"/>
    <w:basedOn w:val="Normal"/>
    <w:link w:val="BalloonTextChar"/>
    <w:uiPriority w:val="99"/>
    <w:semiHidden/>
    <w:unhideWhenUsed/>
    <w:rsid w:val="00653C1A"/>
    <w:rPr>
      <w:rFonts w:ascii="Tahoma" w:hAnsi="Tahoma" w:cs="Tahoma"/>
      <w:sz w:val="16"/>
      <w:szCs w:val="16"/>
    </w:rPr>
  </w:style>
  <w:style w:type="character" w:customStyle="1" w:styleId="BalloonTextChar">
    <w:name w:val="Balloon Text Char"/>
    <w:link w:val="BalloonText"/>
    <w:uiPriority w:val="99"/>
    <w:semiHidden/>
    <w:rsid w:val="00653C1A"/>
    <w:rPr>
      <w:rFonts w:ascii="Tahoma" w:hAnsi="Tahoma" w:cs="Tahoma"/>
      <w:sz w:val="16"/>
      <w:szCs w:val="16"/>
      <w:lang w:val="fr-FR" w:eastAsia="fr-FR"/>
    </w:rPr>
  </w:style>
  <w:style w:type="character" w:styleId="Hyperlink">
    <w:name w:val="Hyperlink"/>
    <w:uiPriority w:val="99"/>
    <w:unhideWhenUsed/>
    <w:rsid w:val="00505D6F"/>
    <w:rPr>
      <w:color w:val="0000FF"/>
      <w:u w:val="single"/>
    </w:rPr>
  </w:style>
  <w:style w:type="character" w:customStyle="1" w:styleId="Heading1Char">
    <w:name w:val="Heading 1 Char"/>
    <w:link w:val="Heading1"/>
    <w:rsid w:val="003117B3"/>
    <w:rPr>
      <w:rFonts w:ascii="Cambria" w:eastAsia="Times New Roman" w:hAnsi="Cambria"/>
      <w:b/>
      <w:bCs/>
      <w:kern w:val="32"/>
      <w:sz w:val="32"/>
      <w:szCs w:val="32"/>
    </w:rPr>
  </w:style>
  <w:style w:type="character" w:customStyle="1" w:styleId="Heading4Char">
    <w:name w:val="Heading 4 Char"/>
    <w:link w:val="Heading4"/>
    <w:uiPriority w:val="9"/>
    <w:rsid w:val="003117B3"/>
    <w:rPr>
      <w:rFonts w:eastAsia="Times New Roman"/>
      <w:b/>
      <w:bCs/>
      <w:sz w:val="28"/>
      <w:szCs w:val="28"/>
    </w:rPr>
  </w:style>
  <w:style w:type="paragraph" w:styleId="BodyText2">
    <w:name w:val="Body Text 2"/>
    <w:basedOn w:val="Normal"/>
    <w:link w:val="BodyText2Char"/>
    <w:semiHidden/>
    <w:rsid w:val="003117B3"/>
    <w:pPr>
      <w:spacing w:before="120"/>
      <w:jc w:val="both"/>
    </w:pPr>
    <w:rPr>
      <w:rFonts w:ascii="Arial" w:eastAsia="Times New Roman" w:hAnsi="Arial" w:cs="Arial"/>
      <w:i/>
      <w:iCs/>
      <w:color w:val="0000FF"/>
      <w:sz w:val="20"/>
      <w:lang w:val="en-GB" w:eastAsia="en-US"/>
    </w:rPr>
  </w:style>
  <w:style w:type="character" w:customStyle="1" w:styleId="BodyText2Char">
    <w:name w:val="Body Text 2 Char"/>
    <w:link w:val="BodyText2"/>
    <w:semiHidden/>
    <w:rsid w:val="003117B3"/>
    <w:rPr>
      <w:rFonts w:ascii="Arial" w:eastAsia="Times New Roman" w:hAnsi="Arial" w:cs="Arial"/>
      <w:i/>
      <w:iCs/>
      <w:color w:val="0000FF"/>
      <w:szCs w:val="24"/>
      <w:lang w:val="en-GB"/>
    </w:rPr>
  </w:style>
  <w:style w:type="paragraph" w:styleId="BodyText">
    <w:name w:val="Body Text"/>
    <w:basedOn w:val="Normal"/>
    <w:link w:val="BodyTextChar"/>
    <w:semiHidden/>
    <w:rsid w:val="003117B3"/>
    <w:pPr>
      <w:jc w:val="center"/>
    </w:pPr>
    <w:rPr>
      <w:rFonts w:eastAsia="Times New Roman"/>
      <w:b/>
      <w:color w:val="0000FF"/>
      <w:sz w:val="32"/>
      <w:szCs w:val="20"/>
      <w:lang w:val="en-US" w:eastAsia="en-US"/>
    </w:rPr>
  </w:style>
  <w:style w:type="character" w:customStyle="1" w:styleId="BodyTextChar">
    <w:name w:val="Body Text Char"/>
    <w:link w:val="BodyText"/>
    <w:semiHidden/>
    <w:rsid w:val="003117B3"/>
    <w:rPr>
      <w:rFonts w:ascii="Times New Roman" w:eastAsia="Times New Roman" w:hAnsi="Times New Roman"/>
      <w:b/>
      <w:color w:val="0000FF"/>
      <w:sz w:val="32"/>
    </w:rPr>
  </w:style>
  <w:style w:type="paragraph" w:styleId="ListParagraph">
    <w:name w:val="List Paragraph"/>
    <w:basedOn w:val="Normal"/>
    <w:uiPriority w:val="34"/>
    <w:qFormat/>
    <w:rsid w:val="003117B3"/>
    <w:pPr>
      <w:ind w:left="720"/>
      <w:contextualSpacing/>
    </w:pPr>
    <w:rPr>
      <w:rFonts w:ascii="Times" w:eastAsia="Times New Roman" w:hAnsi="Times"/>
      <w:szCs w:val="20"/>
      <w:lang w:val="en-GB" w:eastAsia="en-US"/>
    </w:rPr>
  </w:style>
  <w:style w:type="paragraph" w:styleId="NormalWeb">
    <w:name w:val="Normal (Web)"/>
    <w:aliases w:val="webb"/>
    <w:basedOn w:val="Normal"/>
    <w:uiPriority w:val="99"/>
    <w:unhideWhenUsed/>
    <w:rsid w:val="003117B3"/>
    <w:pPr>
      <w:spacing w:before="100" w:beforeAutospacing="1" w:after="100" w:afterAutospacing="1"/>
    </w:pPr>
    <w:rPr>
      <w:rFonts w:eastAsia="Times New Roman"/>
      <w:lang w:val="en-US" w:eastAsia="en-US"/>
    </w:rPr>
  </w:style>
  <w:style w:type="paragraph" w:styleId="FootnoteText">
    <w:name w:val="footnote text"/>
    <w:basedOn w:val="Normal"/>
    <w:link w:val="FootnoteTextChar"/>
    <w:uiPriority w:val="99"/>
    <w:rsid w:val="003117B3"/>
    <w:rPr>
      <w:rFonts w:ascii="Times" w:eastAsia="Times New Roman" w:hAnsi="Times"/>
      <w:sz w:val="20"/>
      <w:szCs w:val="20"/>
      <w:lang w:val="en-GB" w:eastAsia="en-US"/>
    </w:rPr>
  </w:style>
  <w:style w:type="character" w:customStyle="1" w:styleId="FootnoteTextChar">
    <w:name w:val="Footnote Text Char"/>
    <w:link w:val="FootnoteText"/>
    <w:uiPriority w:val="99"/>
    <w:rsid w:val="003117B3"/>
    <w:rPr>
      <w:rFonts w:ascii="Times" w:eastAsia="Times New Roman" w:hAnsi="Times"/>
      <w:lang w:val="en-GB"/>
    </w:rPr>
  </w:style>
  <w:style w:type="character" w:styleId="FootnoteReference">
    <w:name w:val="footnote reference"/>
    <w:uiPriority w:val="99"/>
    <w:semiHidden/>
    <w:rsid w:val="003117B3"/>
    <w:rPr>
      <w:vertAlign w:val="superscript"/>
    </w:rPr>
  </w:style>
  <w:style w:type="paragraph" w:styleId="Subtitle">
    <w:name w:val="Subtitle"/>
    <w:basedOn w:val="Normal"/>
    <w:link w:val="SubtitleChar"/>
    <w:qFormat/>
    <w:rsid w:val="003117B3"/>
    <w:rPr>
      <w:rFonts w:eastAsia="Times New Roman"/>
      <w:b/>
      <w:bCs/>
      <w:u w:val="single"/>
      <w:lang w:val="en-US" w:eastAsia="en-US"/>
    </w:rPr>
  </w:style>
  <w:style w:type="character" w:customStyle="1" w:styleId="SubtitleChar">
    <w:name w:val="Subtitle Char"/>
    <w:link w:val="Subtitle"/>
    <w:rsid w:val="003117B3"/>
    <w:rPr>
      <w:rFonts w:ascii="Times New Roman" w:eastAsia="Times New Roman" w:hAnsi="Times New Roman"/>
      <w:b/>
      <w:bCs/>
      <w:sz w:val="24"/>
      <w:szCs w:val="24"/>
      <w:u w:val="single"/>
    </w:rPr>
  </w:style>
  <w:style w:type="paragraph" w:styleId="Title">
    <w:name w:val="Title"/>
    <w:basedOn w:val="Normal"/>
    <w:link w:val="TitleChar"/>
    <w:uiPriority w:val="10"/>
    <w:qFormat/>
    <w:rsid w:val="003117B3"/>
    <w:pPr>
      <w:jc w:val="center"/>
    </w:pPr>
    <w:rPr>
      <w:rFonts w:eastAsia="Times New Roman"/>
      <w:b/>
      <w:bCs/>
      <w:lang w:val="en-US" w:eastAsia="en-US"/>
    </w:rPr>
  </w:style>
  <w:style w:type="character" w:customStyle="1" w:styleId="TitleChar">
    <w:name w:val="Title Char"/>
    <w:link w:val="Title"/>
    <w:uiPriority w:val="10"/>
    <w:rsid w:val="003117B3"/>
    <w:rPr>
      <w:rFonts w:ascii="Times New Roman" w:eastAsia="Times New Roman" w:hAnsi="Times New Roman"/>
      <w:b/>
      <w:bCs/>
      <w:sz w:val="24"/>
      <w:szCs w:val="24"/>
    </w:rPr>
  </w:style>
  <w:style w:type="paragraph" w:styleId="Caption">
    <w:name w:val="caption"/>
    <w:basedOn w:val="Normal"/>
    <w:next w:val="Normal"/>
    <w:uiPriority w:val="35"/>
    <w:unhideWhenUsed/>
    <w:qFormat/>
    <w:rsid w:val="003117B3"/>
    <w:pPr>
      <w:spacing w:after="200"/>
    </w:pPr>
    <w:rPr>
      <w:rFonts w:ascii="Calibri" w:hAnsi="Calibri"/>
      <w:b/>
      <w:bCs/>
      <w:sz w:val="18"/>
      <w:szCs w:val="18"/>
      <w:lang w:eastAsia="en-US"/>
    </w:rPr>
  </w:style>
  <w:style w:type="character" w:styleId="CommentReference">
    <w:name w:val="annotation reference"/>
    <w:uiPriority w:val="99"/>
    <w:semiHidden/>
    <w:unhideWhenUsed/>
    <w:rsid w:val="001C70C9"/>
    <w:rPr>
      <w:sz w:val="16"/>
      <w:szCs w:val="16"/>
    </w:rPr>
  </w:style>
  <w:style w:type="paragraph" w:styleId="CommentText">
    <w:name w:val="annotation text"/>
    <w:basedOn w:val="Normal"/>
    <w:link w:val="CommentTextChar"/>
    <w:uiPriority w:val="99"/>
    <w:semiHidden/>
    <w:unhideWhenUsed/>
    <w:rsid w:val="001C70C9"/>
    <w:rPr>
      <w:sz w:val="20"/>
      <w:szCs w:val="20"/>
    </w:rPr>
  </w:style>
  <w:style w:type="character" w:customStyle="1" w:styleId="CommentTextChar">
    <w:name w:val="Comment Text Char"/>
    <w:link w:val="CommentText"/>
    <w:uiPriority w:val="99"/>
    <w:semiHidden/>
    <w:rsid w:val="001C70C9"/>
    <w:rPr>
      <w:rFonts w:ascii="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1C70C9"/>
    <w:rPr>
      <w:b/>
      <w:bCs/>
    </w:rPr>
  </w:style>
  <w:style w:type="character" w:customStyle="1" w:styleId="CommentSubjectChar">
    <w:name w:val="Comment Subject Char"/>
    <w:link w:val="CommentSubject"/>
    <w:uiPriority w:val="99"/>
    <w:semiHidden/>
    <w:rsid w:val="001C70C9"/>
    <w:rPr>
      <w:rFonts w:ascii="Times New Roman" w:hAnsi="Times New Roman"/>
      <w:b/>
      <w:bCs/>
      <w:lang w:val="fr-FR" w:eastAsia="fr-FR"/>
    </w:rPr>
  </w:style>
  <w:style w:type="paragraph" w:customStyle="1" w:styleId="Default">
    <w:name w:val="Default"/>
    <w:rsid w:val="005E3410"/>
    <w:pPr>
      <w:autoSpaceDE w:val="0"/>
      <w:autoSpaceDN w:val="0"/>
      <w:adjustRightInd w:val="0"/>
    </w:pPr>
    <w:rPr>
      <w:rFonts w:ascii="Georgia" w:hAnsi="Georgia" w:cs="Georgia"/>
      <w:color w:val="000000"/>
      <w:sz w:val="24"/>
      <w:szCs w:val="24"/>
    </w:rPr>
  </w:style>
  <w:style w:type="table" w:styleId="TableGrid">
    <w:name w:val="Table Grid"/>
    <w:basedOn w:val="TableNormal"/>
    <w:uiPriority w:val="39"/>
    <w:rsid w:val="002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Default"/>
    <w:next w:val="Default"/>
    <w:uiPriority w:val="99"/>
    <w:rsid w:val="008A39E0"/>
    <w:rPr>
      <w:rFonts w:ascii="Times New Roman" w:eastAsiaTheme="minorHAnsi" w:hAnsi="Times New Roman" w:cs="Times New Roman"/>
      <w:color w:val="auto"/>
    </w:rPr>
  </w:style>
  <w:style w:type="paragraph" w:customStyle="1" w:styleId="CM17">
    <w:name w:val="CM17"/>
    <w:basedOn w:val="Default"/>
    <w:next w:val="Default"/>
    <w:uiPriority w:val="99"/>
    <w:rsid w:val="008A39E0"/>
    <w:rPr>
      <w:rFonts w:ascii="Times New Roman" w:eastAsiaTheme="minorHAnsi" w:hAnsi="Times New Roman" w:cs="Times New Roman"/>
      <w:color w:val="auto"/>
    </w:rPr>
  </w:style>
  <w:style w:type="paragraph" w:customStyle="1" w:styleId="CM15">
    <w:name w:val="CM15"/>
    <w:basedOn w:val="Default"/>
    <w:next w:val="Default"/>
    <w:uiPriority w:val="99"/>
    <w:rsid w:val="008A39E0"/>
    <w:rPr>
      <w:rFonts w:ascii="Times New Roman" w:eastAsiaTheme="minorHAnsi" w:hAnsi="Times New Roman" w:cs="Times New Roman"/>
      <w:color w:val="auto"/>
    </w:rPr>
  </w:style>
  <w:style w:type="paragraph" w:customStyle="1" w:styleId="CM10">
    <w:name w:val="CM10"/>
    <w:basedOn w:val="Default"/>
    <w:next w:val="Default"/>
    <w:uiPriority w:val="99"/>
    <w:rsid w:val="008A39E0"/>
    <w:pPr>
      <w:spacing w:line="238" w:lineRule="atLeast"/>
    </w:pPr>
    <w:rPr>
      <w:rFonts w:ascii="Times New Roman" w:eastAsiaTheme="minorHAnsi" w:hAnsi="Times New Roman" w:cs="Times New Roman"/>
      <w:color w:val="auto"/>
    </w:rPr>
  </w:style>
  <w:style w:type="paragraph" w:customStyle="1" w:styleId="Text">
    <w:name w:val="Text"/>
    <w:basedOn w:val="Caption"/>
    <w:rsid w:val="0034693C"/>
    <w:pPr>
      <w:widowControl w:val="0"/>
      <w:suppressLineNumbers/>
      <w:suppressAutoHyphens/>
      <w:spacing w:after="227" w:line="300" w:lineRule="auto"/>
    </w:pPr>
    <w:rPr>
      <w:rFonts w:ascii="Times New Roman" w:eastAsia="Arial Unicode MS" w:hAnsi="Times New Roman" w:cs="Tahoma"/>
      <w:b w:val="0"/>
      <w:bCs w:val="0"/>
      <w:iCs/>
      <w:sz w:val="22"/>
      <w:szCs w:val="20"/>
      <w:lang w:val="en-US" w:eastAsia="fr-FR"/>
    </w:rPr>
  </w:style>
  <w:style w:type="character" w:customStyle="1" w:styleId="st">
    <w:name w:val="st"/>
    <w:rsid w:val="0034693C"/>
  </w:style>
  <w:style w:type="paragraph" w:customStyle="1" w:styleId="MACPBasicText">
    <w:name w:val="MACP Basic Text"/>
    <w:basedOn w:val="Normal"/>
    <w:qFormat/>
    <w:rsid w:val="00DA7671"/>
    <w:pPr>
      <w:spacing w:line="276" w:lineRule="auto"/>
    </w:pPr>
    <w:rPr>
      <w:rFonts w:asciiTheme="minorHAnsi" w:eastAsiaTheme="minorEastAsia" w:hAnsiTheme="minorHAnsi" w:cstheme="minorBidi"/>
      <w:kern w:val="1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2140">
      <w:bodyDiv w:val="1"/>
      <w:marLeft w:val="0"/>
      <w:marRight w:val="0"/>
      <w:marTop w:val="0"/>
      <w:marBottom w:val="0"/>
      <w:divBdr>
        <w:top w:val="none" w:sz="0" w:space="0" w:color="auto"/>
        <w:left w:val="none" w:sz="0" w:space="0" w:color="auto"/>
        <w:bottom w:val="none" w:sz="0" w:space="0" w:color="auto"/>
        <w:right w:val="none" w:sz="0" w:space="0" w:color="auto"/>
      </w:divBdr>
    </w:div>
    <w:div w:id="644553813">
      <w:bodyDiv w:val="1"/>
      <w:marLeft w:val="0"/>
      <w:marRight w:val="0"/>
      <w:marTop w:val="0"/>
      <w:marBottom w:val="0"/>
      <w:divBdr>
        <w:top w:val="none" w:sz="0" w:space="0" w:color="auto"/>
        <w:left w:val="none" w:sz="0" w:space="0" w:color="auto"/>
        <w:bottom w:val="none" w:sz="0" w:space="0" w:color="auto"/>
        <w:right w:val="none" w:sz="0" w:space="0" w:color="auto"/>
      </w:divBdr>
    </w:div>
    <w:div w:id="789667784">
      <w:bodyDiv w:val="1"/>
      <w:marLeft w:val="0"/>
      <w:marRight w:val="0"/>
      <w:marTop w:val="0"/>
      <w:marBottom w:val="0"/>
      <w:divBdr>
        <w:top w:val="none" w:sz="0" w:space="0" w:color="auto"/>
        <w:left w:val="none" w:sz="0" w:space="0" w:color="auto"/>
        <w:bottom w:val="none" w:sz="0" w:space="0" w:color="auto"/>
        <w:right w:val="none" w:sz="0" w:space="0" w:color="auto"/>
      </w:divBdr>
    </w:div>
    <w:div w:id="832333085">
      <w:bodyDiv w:val="1"/>
      <w:marLeft w:val="0"/>
      <w:marRight w:val="0"/>
      <w:marTop w:val="0"/>
      <w:marBottom w:val="0"/>
      <w:divBdr>
        <w:top w:val="none" w:sz="0" w:space="0" w:color="auto"/>
        <w:left w:val="none" w:sz="0" w:space="0" w:color="auto"/>
        <w:bottom w:val="none" w:sz="0" w:space="0" w:color="auto"/>
        <w:right w:val="none" w:sz="0" w:space="0" w:color="auto"/>
      </w:divBdr>
    </w:div>
    <w:div w:id="898785213">
      <w:bodyDiv w:val="1"/>
      <w:marLeft w:val="0"/>
      <w:marRight w:val="0"/>
      <w:marTop w:val="0"/>
      <w:marBottom w:val="0"/>
      <w:divBdr>
        <w:top w:val="none" w:sz="0" w:space="0" w:color="auto"/>
        <w:left w:val="none" w:sz="0" w:space="0" w:color="auto"/>
        <w:bottom w:val="none" w:sz="0" w:space="0" w:color="auto"/>
        <w:right w:val="none" w:sz="0" w:space="0" w:color="auto"/>
      </w:divBdr>
    </w:div>
    <w:div w:id="1016005008">
      <w:bodyDiv w:val="1"/>
      <w:marLeft w:val="0"/>
      <w:marRight w:val="0"/>
      <w:marTop w:val="0"/>
      <w:marBottom w:val="0"/>
      <w:divBdr>
        <w:top w:val="none" w:sz="0" w:space="0" w:color="auto"/>
        <w:left w:val="none" w:sz="0" w:space="0" w:color="auto"/>
        <w:bottom w:val="none" w:sz="0" w:space="0" w:color="auto"/>
        <w:right w:val="none" w:sz="0" w:space="0" w:color="auto"/>
      </w:divBdr>
    </w:div>
    <w:div w:id="1018700408">
      <w:bodyDiv w:val="1"/>
      <w:marLeft w:val="0"/>
      <w:marRight w:val="0"/>
      <w:marTop w:val="0"/>
      <w:marBottom w:val="0"/>
      <w:divBdr>
        <w:top w:val="none" w:sz="0" w:space="0" w:color="auto"/>
        <w:left w:val="none" w:sz="0" w:space="0" w:color="auto"/>
        <w:bottom w:val="none" w:sz="0" w:space="0" w:color="auto"/>
        <w:right w:val="none" w:sz="0" w:space="0" w:color="auto"/>
      </w:divBdr>
    </w:div>
    <w:div w:id="1640070117">
      <w:bodyDiv w:val="1"/>
      <w:marLeft w:val="0"/>
      <w:marRight w:val="0"/>
      <w:marTop w:val="0"/>
      <w:marBottom w:val="0"/>
      <w:divBdr>
        <w:top w:val="none" w:sz="0" w:space="0" w:color="auto"/>
        <w:left w:val="none" w:sz="0" w:space="0" w:color="auto"/>
        <w:bottom w:val="none" w:sz="0" w:space="0" w:color="auto"/>
        <w:right w:val="none" w:sz="0" w:space="0" w:color="auto"/>
      </w:divBdr>
    </w:div>
    <w:div w:id="1704669476">
      <w:bodyDiv w:val="1"/>
      <w:marLeft w:val="0"/>
      <w:marRight w:val="0"/>
      <w:marTop w:val="0"/>
      <w:marBottom w:val="0"/>
      <w:divBdr>
        <w:top w:val="none" w:sz="0" w:space="0" w:color="auto"/>
        <w:left w:val="none" w:sz="0" w:space="0" w:color="auto"/>
        <w:bottom w:val="none" w:sz="0" w:space="0" w:color="auto"/>
        <w:right w:val="none" w:sz="0" w:space="0" w:color="auto"/>
      </w:divBdr>
    </w:div>
    <w:div w:id="2096903414">
      <w:bodyDiv w:val="1"/>
      <w:marLeft w:val="0"/>
      <w:marRight w:val="0"/>
      <w:marTop w:val="0"/>
      <w:marBottom w:val="0"/>
      <w:divBdr>
        <w:top w:val="none" w:sz="0" w:space="0" w:color="auto"/>
        <w:left w:val="none" w:sz="0" w:space="0" w:color="auto"/>
        <w:bottom w:val="none" w:sz="0" w:space="0" w:color="auto"/>
        <w:right w:val="none" w:sz="0" w:space="0" w:color="auto"/>
      </w:divBdr>
    </w:div>
    <w:div w:id="21288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wwf.m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2H2M8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and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t.ly/2H2M8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AE9C-4A99-4A94-AF87-134066BA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2181</Words>
  <Characters>12437</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WWF MWIOPO</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Rasolofomanana</dc:creator>
  <cp:lastModifiedBy>Annita RAHARISON</cp:lastModifiedBy>
  <cp:revision>12</cp:revision>
  <cp:lastPrinted>2023-01-26T11:55:00Z</cp:lastPrinted>
  <dcterms:created xsi:type="dcterms:W3CDTF">2023-01-13T06:10:00Z</dcterms:created>
  <dcterms:modified xsi:type="dcterms:W3CDTF">2023-02-07T06:41:00Z</dcterms:modified>
</cp:coreProperties>
</file>